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F9" w:rsidRPr="00360154" w:rsidRDefault="00BD11B4" w:rsidP="00FD2E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bCs/>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6823075</wp:posOffset>
                </wp:positionH>
                <wp:positionV relativeFrom="paragraph">
                  <wp:posOffset>9029700</wp:posOffset>
                </wp:positionV>
                <wp:extent cx="76200" cy="114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F58" w:rsidRPr="00D20199" w:rsidRDefault="00D93F58" w:rsidP="00D93F58">
                            <w:r w:rsidRPr="008C141E">
                              <w:t xml:space="preserve">          </w:t>
                            </w:r>
                            <w:r w:rsidRPr="00D20199">
                              <w:t xml:space="preserve">© Copyright Envision </w:t>
                            </w:r>
                            <w:r w:rsidR="00495C7D">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93F58" w:rsidRPr="008C141E" w:rsidRDefault="00D93F58" w:rsidP="00D93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7.25pt;margin-top:711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vffQIAAA0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" stroked="f">
                <v:textbox>
                  <w:txbxContent>
                    <w:p w:rsidR="00D93F58" w:rsidRPr="00D20199" w:rsidRDefault="00D93F58" w:rsidP="00D93F58">
                      <w:r w:rsidRPr="008C141E">
                        <w:t xml:space="preserve">          </w:t>
                      </w:r>
                      <w:r w:rsidRPr="00D20199">
                        <w:t xml:space="preserve">© Copyright Envision </w:t>
                      </w:r>
                      <w:r w:rsidR="00495C7D">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93F58" w:rsidRPr="008C141E" w:rsidRDefault="00D93F58" w:rsidP="00D93F58"/>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6713855</wp:posOffset>
                </wp:positionH>
                <wp:positionV relativeFrom="paragraph">
                  <wp:posOffset>-996950</wp:posOffset>
                </wp:positionV>
                <wp:extent cx="152400"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F58" w:rsidRPr="00D20199" w:rsidRDefault="00D93F58" w:rsidP="00D93F58">
                            <w:r w:rsidRPr="008C141E">
                              <w:t xml:space="preserve">          </w:t>
                            </w:r>
                            <w:r w:rsidRPr="00D20199">
                              <w:t xml:space="preserve">© Copyright Envision </w:t>
                            </w:r>
                            <w:r w:rsidR="00495C7D">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93F58" w:rsidRPr="008C141E" w:rsidRDefault="00D93F58" w:rsidP="00D93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8.65pt;margin-top:-78.5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AigQIAABU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" stroked="f">
                <v:textbox>
                  <w:txbxContent>
                    <w:p w:rsidR="00D93F58" w:rsidRPr="00D20199" w:rsidRDefault="00D93F58" w:rsidP="00D93F58">
                      <w:r w:rsidRPr="008C141E">
                        <w:t xml:space="preserve">          </w:t>
                      </w:r>
                      <w:r w:rsidRPr="00D20199">
                        <w:t xml:space="preserve">© Copyright Envision </w:t>
                      </w:r>
                      <w:r w:rsidR="00495C7D">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93F58" w:rsidRPr="008C141E" w:rsidRDefault="00D93F58" w:rsidP="00D93F58"/>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-978535</wp:posOffset>
                </wp:positionH>
                <wp:positionV relativeFrom="paragraph">
                  <wp:posOffset>-228600</wp:posOffset>
                </wp:positionV>
                <wp:extent cx="76200" cy="8343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F58" w:rsidRDefault="00D93F58" w:rsidP="00D93F58">
                            <w:r w:rsidRPr="007539DD">
                              <w:t xml:space="preserve">             </w:t>
                            </w:r>
                          </w:p>
                          <w:p w:rsidR="00D93F58" w:rsidRDefault="00D93F58" w:rsidP="00D93F58"/>
                          <w:p w:rsidR="00D93F58" w:rsidRPr="007539DD" w:rsidRDefault="00D93F58" w:rsidP="00D93F58">
                            <w:r w:rsidRPr="007539DD">
                              <w:t xml:space="preserve">© Copyright Envision </w:t>
                            </w:r>
                            <w:r w:rsidR="00495C7D">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7.05pt;margin-top:-18pt;width:6pt;height:6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QttQIAAMI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" filled="f" stroked="f">
                <v:textbox style="layout-flow:vertical;mso-layout-flow-alt:bottom-to-top">
                  <w:txbxContent>
                    <w:p w:rsidR="00D93F58" w:rsidRDefault="00D93F58" w:rsidP="00D93F58">
                      <w:r w:rsidRPr="007539DD">
                        <w:t xml:space="preserve">             </w:t>
                      </w:r>
                    </w:p>
                    <w:p w:rsidR="00D93F58" w:rsidRDefault="00D93F58" w:rsidP="00D93F58"/>
                    <w:p w:rsidR="00D93F58" w:rsidRPr="007539DD" w:rsidRDefault="00D93F58" w:rsidP="00D93F58">
                      <w:r w:rsidRPr="007539DD">
                        <w:t xml:space="preserve">© Copyright Envision </w:t>
                      </w:r>
                      <w:r w:rsidR="00495C7D">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7E47F9" w:rsidRPr="00360154">
        <w:rPr>
          <w:rFonts w:ascii="Arial" w:hAnsi="Arial" w:cs="Arial"/>
          <w:b/>
          <w:bCs/>
          <w:sz w:val="24"/>
          <w:szCs w:val="24"/>
        </w:rPr>
        <w:t xml:space="preserve">MINUTES OF </w:t>
      </w:r>
      <w:r w:rsidR="007E47F9">
        <w:rPr>
          <w:rFonts w:ascii="Arial" w:hAnsi="Arial" w:cs="Arial"/>
          <w:b/>
          <w:bCs/>
          <w:sz w:val="24"/>
          <w:szCs w:val="24"/>
        </w:rPr>
        <w:t>[ANNUAL / SPECIAL] MEETING OF SHAREHOLDERS</w:t>
      </w:r>
    </w:p>
    <w:p w:rsidR="007E47F9" w:rsidRDefault="007E47F9" w:rsidP="00FD2E2A">
      <w:pPr>
        <w:jc w:val="center"/>
        <w:rPr>
          <w:rFonts w:ascii="Arial" w:hAnsi="Arial" w:cs="Arial"/>
          <w:b/>
          <w:bCs/>
        </w:rPr>
      </w:pPr>
    </w:p>
    <w:p w:rsidR="007E47F9" w:rsidRPr="001651D7" w:rsidRDefault="007E47F9" w:rsidP="00FD2E2A">
      <w:pPr>
        <w:jc w:val="center"/>
        <w:rPr>
          <w:rFonts w:ascii="Arial" w:hAnsi="Arial" w:cs="Arial"/>
          <w:b/>
          <w:bCs/>
        </w:rPr>
      </w:pPr>
      <w:r w:rsidRPr="001651D7">
        <w:rPr>
          <w:rFonts w:ascii="Arial" w:hAnsi="Arial" w:cs="Arial"/>
          <w:b/>
          <w:bCs/>
        </w:rPr>
        <w:t>[COMPANY NAME]</w:t>
      </w:r>
    </w:p>
    <w:p w:rsidR="007E47F9" w:rsidRPr="007A0EB1" w:rsidRDefault="007E47F9" w:rsidP="00FD2E2A">
      <w:pPr>
        <w:jc w:val="center"/>
        <w:rPr>
          <w:rFonts w:ascii="Arial" w:hAnsi="Arial" w:cs="Arial"/>
          <w:sz w:val="20"/>
          <w:szCs w:val="20"/>
        </w:rPr>
      </w:pPr>
    </w:p>
    <w:p w:rsidR="007E47F9" w:rsidRPr="007A0EB1" w:rsidRDefault="00BD11B4" w:rsidP="00FD2E2A">
      <w:pPr>
        <w:rPr>
          <w:rFonts w:ascii="Arial" w:hAnsi="Arial" w:cs="Arial"/>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69850</wp:posOffset>
                </wp:positionV>
                <wp:extent cx="59436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E89C"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Cs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" strokeweight="2pt"/>
            </w:pict>
          </mc:Fallback>
        </mc:AlternateContent>
      </w:r>
    </w:p>
    <w:p w:rsidR="00FD2E2A" w:rsidRDefault="00FD2E2A" w:rsidP="00FD2E2A">
      <w:pPr>
        <w:pStyle w:val="BodyText"/>
        <w:spacing w:after="0"/>
        <w:ind w:firstLine="0"/>
        <w:rPr>
          <w:rFonts w:ascii="Arial" w:hAnsi="Arial" w:cs="Arial"/>
          <w:sz w:val="20"/>
          <w:szCs w:val="20"/>
        </w:rPr>
      </w:pPr>
    </w:p>
    <w:p w:rsidR="00FD2E2A" w:rsidRDefault="00FD2E2A" w:rsidP="00FD2E2A">
      <w:pPr>
        <w:pStyle w:val="BodyText"/>
        <w:spacing w:after="0"/>
        <w:ind w:firstLine="0"/>
        <w:rPr>
          <w:rFonts w:ascii="Arial" w:hAnsi="Arial" w:cs="Arial"/>
          <w:sz w:val="20"/>
          <w:szCs w:val="20"/>
        </w:rPr>
      </w:pPr>
    </w:p>
    <w:p w:rsidR="00A0380F" w:rsidRPr="007E47F9" w:rsidRDefault="007E47F9" w:rsidP="00FD2E2A">
      <w:pPr>
        <w:pStyle w:val="BodyText"/>
        <w:spacing w:after="0"/>
        <w:ind w:firstLine="0"/>
        <w:rPr>
          <w:rFonts w:ascii="Arial" w:hAnsi="Arial" w:cs="Arial"/>
          <w:sz w:val="20"/>
          <w:szCs w:val="20"/>
        </w:rPr>
      </w:pPr>
      <w:r>
        <w:rPr>
          <w:rFonts w:ascii="Arial" w:hAnsi="Arial" w:cs="Arial"/>
          <w:sz w:val="20"/>
          <w:szCs w:val="20"/>
        </w:rPr>
        <w:t>The shareholders of [</w:t>
      </w:r>
      <w:r w:rsidRPr="00FD7B95">
        <w:rPr>
          <w:rFonts w:ascii="Arial" w:hAnsi="Arial" w:cs="Arial"/>
          <w:caps/>
          <w:sz w:val="20"/>
          <w:szCs w:val="20"/>
        </w:rPr>
        <w:t>Company</w:t>
      </w:r>
      <w:r w:rsidR="00A0380F" w:rsidRPr="00FD7B95">
        <w:rPr>
          <w:rFonts w:ascii="Arial" w:hAnsi="Arial" w:cs="Arial"/>
          <w:caps/>
          <w:sz w:val="20"/>
          <w:szCs w:val="20"/>
        </w:rPr>
        <w:t xml:space="preserve"> Name</w:t>
      </w:r>
      <w:r w:rsidR="00A0380F" w:rsidRPr="007E47F9">
        <w:rPr>
          <w:rFonts w:ascii="Arial" w:hAnsi="Arial" w:cs="Arial"/>
          <w:sz w:val="20"/>
          <w:szCs w:val="20"/>
        </w:rPr>
        <w:t>] held [</w:t>
      </w:r>
      <w:r w:rsidR="00A0380F" w:rsidRPr="00FD7B95">
        <w:rPr>
          <w:rFonts w:ascii="Arial" w:hAnsi="Arial" w:cs="Arial"/>
          <w:caps/>
          <w:sz w:val="20"/>
          <w:szCs w:val="20"/>
        </w:rPr>
        <w:t xml:space="preserve">the/a </w:t>
      </w:r>
      <w:r w:rsidRPr="00FD7B95">
        <w:rPr>
          <w:rFonts w:ascii="Arial" w:hAnsi="Arial" w:cs="Arial"/>
          <w:caps/>
          <w:sz w:val="20"/>
          <w:szCs w:val="20"/>
        </w:rPr>
        <w:t>A</w:t>
      </w:r>
      <w:r w:rsidR="00A0380F" w:rsidRPr="00FD7B95">
        <w:rPr>
          <w:rFonts w:ascii="Arial" w:hAnsi="Arial" w:cs="Arial"/>
          <w:caps/>
          <w:sz w:val="20"/>
          <w:szCs w:val="20"/>
        </w:rPr>
        <w:t>nnual/</w:t>
      </w:r>
      <w:r w:rsidRPr="00FD7B95">
        <w:rPr>
          <w:rFonts w:ascii="Arial" w:hAnsi="Arial" w:cs="Arial"/>
          <w:caps/>
          <w:sz w:val="20"/>
          <w:szCs w:val="20"/>
        </w:rPr>
        <w:t>S</w:t>
      </w:r>
      <w:r w:rsidR="00A0380F" w:rsidRPr="00FD7B95">
        <w:rPr>
          <w:rFonts w:ascii="Arial" w:hAnsi="Arial" w:cs="Arial"/>
          <w:caps/>
          <w:sz w:val="20"/>
          <w:szCs w:val="20"/>
        </w:rPr>
        <w:t>pecial</w:t>
      </w:r>
      <w:r w:rsidR="00A0380F" w:rsidRPr="007E47F9">
        <w:rPr>
          <w:rFonts w:ascii="Arial" w:hAnsi="Arial" w:cs="Arial"/>
          <w:sz w:val="20"/>
          <w:szCs w:val="20"/>
        </w:rPr>
        <w:t>] Meeting of Shareholders on [</w:t>
      </w:r>
      <w:r w:rsidRPr="00FD7B95">
        <w:rPr>
          <w:rFonts w:ascii="Arial" w:hAnsi="Arial" w:cs="Arial"/>
          <w:caps/>
          <w:sz w:val="20"/>
          <w:szCs w:val="20"/>
        </w:rPr>
        <w:t>D</w:t>
      </w:r>
      <w:r w:rsidR="00A0380F" w:rsidRPr="00FD7B95">
        <w:rPr>
          <w:rFonts w:ascii="Arial" w:hAnsi="Arial" w:cs="Arial"/>
          <w:caps/>
          <w:sz w:val="20"/>
          <w:szCs w:val="20"/>
        </w:rPr>
        <w:t>ate</w:t>
      </w:r>
      <w:r w:rsidR="00A0380F" w:rsidRPr="007E47F9">
        <w:rPr>
          <w:rFonts w:ascii="Arial" w:hAnsi="Arial" w:cs="Arial"/>
          <w:sz w:val="20"/>
          <w:szCs w:val="20"/>
        </w:rPr>
        <w:t>] at [</w:t>
      </w:r>
      <w:r w:rsidRPr="00FD7B95">
        <w:rPr>
          <w:rFonts w:ascii="Arial" w:hAnsi="Arial" w:cs="Arial"/>
          <w:caps/>
          <w:sz w:val="20"/>
          <w:szCs w:val="20"/>
        </w:rPr>
        <w:t>T</w:t>
      </w:r>
      <w:r w:rsidR="00A0380F" w:rsidRPr="00FD7B95">
        <w:rPr>
          <w:rFonts w:ascii="Arial" w:hAnsi="Arial" w:cs="Arial"/>
          <w:caps/>
          <w:sz w:val="20"/>
          <w:szCs w:val="20"/>
        </w:rPr>
        <w:t>ime</w:t>
      </w:r>
      <w:r w:rsidR="00A0380F" w:rsidRPr="007E47F9">
        <w:rPr>
          <w:rFonts w:ascii="Arial" w:hAnsi="Arial" w:cs="Arial"/>
          <w:sz w:val="20"/>
          <w:szCs w:val="20"/>
        </w:rPr>
        <w:t>], at [</w:t>
      </w:r>
      <w:r w:rsidRPr="00FD7B95">
        <w:rPr>
          <w:rFonts w:ascii="Arial" w:hAnsi="Arial" w:cs="Arial"/>
          <w:caps/>
          <w:sz w:val="20"/>
          <w:szCs w:val="20"/>
        </w:rPr>
        <w:t>P</w:t>
      </w:r>
      <w:r w:rsidR="00A0380F" w:rsidRPr="00FD7B95">
        <w:rPr>
          <w:rFonts w:ascii="Arial" w:hAnsi="Arial" w:cs="Arial"/>
          <w:caps/>
          <w:sz w:val="20"/>
          <w:szCs w:val="20"/>
        </w:rPr>
        <w:t>lace</w:t>
      </w:r>
      <w:r w:rsidR="00A0380F" w:rsidRPr="007E47F9">
        <w:rPr>
          <w:rFonts w:ascii="Arial" w:hAnsi="Arial" w:cs="Arial"/>
          <w:sz w:val="20"/>
          <w:szCs w:val="20"/>
        </w:rPr>
        <w:t>].</w:t>
      </w:r>
    </w:p>
    <w:p w:rsidR="00E15AD6" w:rsidRDefault="00E15AD6" w:rsidP="00FD2E2A">
      <w:pPr>
        <w:pStyle w:val="BodyText"/>
        <w:spacing w:after="0"/>
        <w:ind w:firstLine="0"/>
        <w:rPr>
          <w:rFonts w:ascii="Arial" w:hAnsi="Arial" w:cs="Arial"/>
          <w:sz w:val="20"/>
          <w:szCs w:val="20"/>
        </w:rPr>
      </w:pPr>
    </w:p>
    <w:p w:rsidR="008B30A8" w:rsidRDefault="008B30A8" w:rsidP="00FD2E2A">
      <w:pPr>
        <w:pStyle w:val="BodyText"/>
        <w:spacing w:after="0"/>
        <w:ind w:firstLine="0"/>
        <w:rPr>
          <w:rFonts w:ascii="Arial" w:hAnsi="Arial" w:cs="Arial"/>
          <w:sz w:val="20"/>
          <w:szCs w:val="20"/>
        </w:rPr>
      </w:pPr>
    </w:p>
    <w:p w:rsidR="00A0380F" w:rsidRDefault="00A0380F" w:rsidP="008B30A8">
      <w:pPr>
        <w:pStyle w:val="BodyText"/>
        <w:numPr>
          <w:ilvl w:val="0"/>
          <w:numId w:val="3"/>
        </w:numPr>
        <w:spacing w:after="0"/>
        <w:rPr>
          <w:rFonts w:ascii="Arial" w:hAnsi="Arial" w:cs="Arial"/>
          <w:sz w:val="20"/>
          <w:szCs w:val="20"/>
        </w:rPr>
      </w:pPr>
      <w:r w:rsidRPr="007E47F9">
        <w:rPr>
          <w:rFonts w:ascii="Arial" w:hAnsi="Arial" w:cs="Arial"/>
          <w:sz w:val="20"/>
          <w:szCs w:val="20"/>
        </w:rPr>
        <w:t xml:space="preserve">Shareholders present at the meeting, in person or by proxy, represented </w:t>
      </w:r>
      <w:r w:rsidR="007E47F9">
        <w:rPr>
          <w:rFonts w:ascii="Arial" w:hAnsi="Arial" w:cs="Arial"/>
          <w:sz w:val="20"/>
          <w:szCs w:val="20"/>
        </w:rPr>
        <w:t>[</w:t>
      </w:r>
      <w:r w:rsidR="007E47F9" w:rsidRPr="00FD7B95">
        <w:rPr>
          <w:rFonts w:ascii="Arial" w:hAnsi="Arial" w:cs="Arial"/>
          <w:caps/>
          <w:sz w:val="20"/>
          <w:szCs w:val="20"/>
        </w:rPr>
        <w:t>Number</w:t>
      </w:r>
      <w:r w:rsidR="007E47F9">
        <w:rPr>
          <w:rFonts w:ascii="Arial" w:hAnsi="Arial" w:cs="Arial"/>
          <w:sz w:val="20"/>
          <w:szCs w:val="20"/>
        </w:rPr>
        <w:t>]</w:t>
      </w:r>
      <w:r w:rsidRPr="007E47F9">
        <w:rPr>
          <w:rFonts w:ascii="Arial" w:hAnsi="Arial" w:cs="Arial"/>
          <w:sz w:val="20"/>
          <w:szCs w:val="20"/>
        </w:rPr>
        <w:t xml:space="preserve"> shares of common stock of the corporation.</w:t>
      </w:r>
    </w:p>
    <w:p w:rsidR="00E15AD6" w:rsidRDefault="00E15AD6" w:rsidP="00FD2E2A">
      <w:pPr>
        <w:ind w:firstLine="360"/>
        <w:jc w:val="both"/>
        <w:rPr>
          <w:rFonts w:ascii="Arial" w:hAnsi="Arial" w:cs="Arial"/>
          <w:sz w:val="20"/>
          <w:szCs w:val="20"/>
        </w:rPr>
      </w:pPr>
    </w:p>
    <w:p w:rsidR="00097681" w:rsidRPr="00A0380F" w:rsidRDefault="00097681" w:rsidP="00FD2E2A">
      <w:pPr>
        <w:ind w:firstLine="360"/>
        <w:jc w:val="both"/>
        <w:rPr>
          <w:rFonts w:ascii="Arial" w:hAnsi="Arial" w:cs="Arial"/>
          <w:sz w:val="20"/>
          <w:szCs w:val="20"/>
        </w:rPr>
      </w:pPr>
      <w:r w:rsidRPr="00A0380F">
        <w:rPr>
          <w:rFonts w:ascii="Arial" w:hAnsi="Arial" w:cs="Arial"/>
          <w:sz w:val="20"/>
          <w:szCs w:val="20"/>
        </w:rPr>
        <w:t>The following stockholders were present in person:</w:t>
      </w:r>
    </w:p>
    <w:p w:rsidR="00097681" w:rsidRDefault="00097681" w:rsidP="00FD2E2A">
      <w:pPr>
        <w:rPr>
          <w:rFonts w:ascii="Arial" w:hAnsi="Arial" w:cs="Arial"/>
          <w:sz w:val="20"/>
          <w:szCs w:val="20"/>
        </w:rPr>
      </w:pPr>
    </w:p>
    <w:p w:rsidR="00097681" w:rsidRDefault="00097681" w:rsidP="008B30A8">
      <w:pPr>
        <w:ind w:firstLine="360"/>
        <w:rPr>
          <w:rFonts w:ascii="Arial" w:hAnsi="Arial" w:cs="Arial"/>
          <w:sz w:val="20"/>
          <w:szCs w:val="20"/>
        </w:rPr>
      </w:pPr>
      <w:r w:rsidRPr="00097681">
        <w:rPr>
          <w:rFonts w:ascii="Arial" w:hAnsi="Arial" w:cs="Arial"/>
          <w:b/>
          <w:bCs/>
          <w:sz w:val="20"/>
          <w:szCs w:val="20"/>
        </w:rPr>
        <w:t>Names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97681">
        <w:rPr>
          <w:rFonts w:ascii="Arial" w:hAnsi="Arial" w:cs="Arial"/>
          <w:b/>
          <w:bCs/>
          <w:sz w:val="20"/>
          <w:szCs w:val="20"/>
        </w:rPr>
        <w:t>No. of Shares</w:t>
      </w:r>
    </w:p>
    <w:p w:rsidR="00097681" w:rsidRDefault="00097681" w:rsidP="00FD2E2A">
      <w:pPr>
        <w:rPr>
          <w:rFonts w:ascii="Arial" w:hAnsi="Arial" w:cs="Arial"/>
          <w:sz w:val="20"/>
          <w:szCs w:val="20"/>
        </w:rPr>
      </w:pPr>
      <w:r>
        <w:rPr>
          <w:rFonts w:ascii="Arial" w:hAnsi="Arial" w:cs="Arial"/>
          <w:sz w:val="20"/>
          <w:szCs w:val="20"/>
        </w:rPr>
        <w:tab/>
      </w:r>
    </w:p>
    <w:p w:rsidR="00097681" w:rsidRPr="007E47F9" w:rsidRDefault="00097681" w:rsidP="00FD2E2A">
      <w:pPr>
        <w:rPr>
          <w:rFonts w:ascii="Arial" w:hAnsi="Arial" w:cs="Arial"/>
          <w:sz w:val="20"/>
          <w:szCs w:val="20"/>
        </w:rPr>
      </w:pPr>
    </w:p>
    <w:p w:rsidR="00097681" w:rsidRPr="00A0380F" w:rsidRDefault="00097681" w:rsidP="00FD2E2A">
      <w:pPr>
        <w:ind w:firstLine="360"/>
        <w:rPr>
          <w:rFonts w:ascii="Arial" w:hAnsi="Arial" w:cs="Arial"/>
          <w:sz w:val="20"/>
          <w:szCs w:val="20"/>
        </w:rPr>
      </w:pPr>
      <w:r w:rsidRPr="00A0380F">
        <w:rPr>
          <w:rFonts w:ascii="Arial" w:hAnsi="Arial" w:cs="Arial"/>
          <w:sz w:val="20"/>
          <w:szCs w:val="20"/>
        </w:rPr>
        <w:t xml:space="preserve">The following stockholders were represented by proxy: </w:t>
      </w:r>
    </w:p>
    <w:p w:rsidR="00097681" w:rsidRDefault="00097681" w:rsidP="00FD2E2A">
      <w:pPr>
        <w:ind w:firstLine="360"/>
        <w:rPr>
          <w:rFonts w:ascii="Arial" w:hAnsi="Arial" w:cs="Arial"/>
          <w:sz w:val="20"/>
          <w:szCs w:val="20"/>
        </w:rPr>
      </w:pPr>
    </w:p>
    <w:p w:rsidR="00097681" w:rsidRDefault="00097681" w:rsidP="00FD2E2A">
      <w:pPr>
        <w:ind w:firstLine="360"/>
        <w:rPr>
          <w:rFonts w:ascii="Arial" w:hAnsi="Arial" w:cs="Arial"/>
          <w:b/>
          <w:bCs/>
          <w:sz w:val="20"/>
          <w:szCs w:val="20"/>
        </w:rPr>
      </w:pPr>
      <w:r w:rsidRPr="00097681">
        <w:rPr>
          <w:rFonts w:ascii="Arial" w:hAnsi="Arial" w:cs="Arial"/>
          <w:b/>
          <w:bCs/>
          <w:sz w:val="20"/>
          <w:szCs w:val="20"/>
        </w:rPr>
        <w:t>Names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No. of Shares</w:t>
      </w:r>
    </w:p>
    <w:p w:rsidR="00097681" w:rsidRDefault="00097681" w:rsidP="00FD2E2A">
      <w:pPr>
        <w:pStyle w:val="BodyText"/>
        <w:spacing w:after="0"/>
        <w:ind w:firstLine="0"/>
        <w:rPr>
          <w:rFonts w:ascii="Arial" w:hAnsi="Arial" w:cs="Arial"/>
          <w:sz w:val="20"/>
          <w:szCs w:val="20"/>
        </w:rPr>
      </w:pPr>
      <w:r>
        <w:rPr>
          <w:rFonts w:ascii="Arial" w:hAnsi="Arial" w:cs="Arial"/>
          <w:sz w:val="20"/>
          <w:szCs w:val="20"/>
        </w:rPr>
        <w:tab/>
      </w:r>
    </w:p>
    <w:p w:rsidR="008B30A8" w:rsidRDefault="008B30A8" w:rsidP="00FD2E2A">
      <w:pPr>
        <w:pStyle w:val="BodyText"/>
        <w:spacing w:after="0"/>
        <w:ind w:firstLine="0"/>
        <w:rPr>
          <w:rFonts w:ascii="Arial" w:hAnsi="Arial" w:cs="Arial"/>
          <w:sz w:val="20"/>
          <w:szCs w:val="20"/>
        </w:rPr>
      </w:pPr>
    </w:p>
    <w:p w:rsidR="00A0380F" w:rsidRDefault="00A0380F" w:rsidP="008B30A8">
      <w:pPr>
        <w:pStyle w:val="BodyText"/>
        <w:numPr>
          <w:ilvl w:val="0"/>
          <w:numId w:val="3"/>
        </w:numPr>
        <w:spacing w:after="0"/>
        <w:rPr>
          <w:rFonts w:ascii="Arial" w:hAnsi="Arial" w:cs="Arial"/>
          <w:sz w:val="20"/>
          <w:szCs w:val="20"/>
        </w:rPr>
      </w:pPr>
      <w:r w:rsidRPr="007E47F9">
        <w:rPr>
          <w:rFonts w:ascii="Arial" w:hAnsi="Arial" w:cs="Arial"/>
          <w:sz w:val="20"/>
          <w:szCs w:val="20"/>
        </w:rPr>
        <w:t>The President of this corporation served as Chairman and called the meeting to order, and announced that a quorum was present and that this meeting was held pursuant to a written notice of meeting given to all shareholders of this corporation. A copy of this notice was ordered inserted in the minute book immediately preceding the minutes of this meeting.</w:t>
      </w:r>
    </w:p>
    <w:p w:rsidR="00E15AD6" w:rsidRDefault="00E15AD6" w:rsidP="00FD2E2A">
      <w:pPr>
        <w:pStyle w:val="BodyText"/>
        <w:spacing w:after="0"/>
        <w:ind w:firstLine="0"/>
        <w:rPr>
          <w:rFonts w:ascii="Arial" w:hAnsi="Arial" w:cs="Arial"/>
          <w:sz w:val="20"/>
          <w:szCs w:val="20"/>
        </w:rPr>
      </w:pPr>
    </w:p>
    <w:p w:rsidR="007E47F9" w:rsidRDefault="00097681" w:rsidP="008B30A8">
      <w:pPr>
        <w:pStyle w:val="BodyText"/>
        <w:spacing w:after="0"/>
        <w:ind w:left="360" w:firstLine="0"/>
        <w:rPr>
          <w:rFonts w:ascii="Arial" w:hAnsi="Arial" w:cs="Arial"/>
          <w:sz w:val="20"/>
          <w:szCs w:val="20"/>
        </w:rPr>
      </w:pPr>
      <w:r>
        <w:rPr>
          <w:rFonts w:ascii="Arial" w:hAnsi="Arial" w:cs="Arial"/>
          <w:sz w:val="20"/>
          <w:szCs w:val="20"/>
        </w:rPr>
        <w:t>[</w:t>
      </w:r>
      <w:r w:rsidR="007E47F9" w:rsidRPr="008361A7">
        <w:rPr>
          <w:rFonts w:ascii="Arial" w:hAnsi="Arial" w:cs="Arial"/>
          <w:caps/>
          <w:sz w:val="20"/>
          <w:szCs w:val="20"/>
        </w:rPr>
        <w:t>Or, i</w:t>
      </w:r>
      <w:r w:rsidR="00A0380F" w:rsidRPr="008361A7">
        <w:rPr>
          <w:rFonts w:ascii="Arial" w:hAnsi="Arial" w:cs="Arial"/>
          <w:caps/>
          <w:sz w:val="20"/>
          <w:szCs w:val="20"/>
        </w:rPr>
        <w:t>f the meeting was held without notice, the following paragraph should be inserted, substituting the above</w:t>
      </w:r>
      <w:r w:rsidR="00A0380F" w:rsidRPr="007E47F9">
        <w:rPr>
          <w:rFonts w:ascii="Arial" w:hAnsi="Arial" w:cs="Arial"/>
          <w:sz w:val="20"/>
          <w:szCs w:val="20"/>
        </w:rPr>
        <w:t>]:</w:t>
      </w:r>
    </w:p>
    <w:p w:rsidR="00E15AD6" w:rsidRDefault="00E15AD6" w:rsidP="00FD2E2A">
      <w:pPr>
        <w:pStyle w:val="BodyText"/>
        <w:spacing w:after="0"/>
        <w:ind w:firstLine="0"/>
        <w:rPr>
          <w:rFonts w:ascii="Arial" w:hAnsi="Arial" w:cs="Arial"/>
          <w:sz w:val="20"/>
          <w:szCs w:val="20"/>
        </w:rPr>
      </w:pPr>
    </w:p>
    <w:p w:rsidR="00A0380F" w:rsidRPr="007E47F9" w:rsidRDefault="00A0380F" w:rsidP="008B30A8">
      <w:pPr>
        <w:pStyle w:val="BodyText"/>
        <w:spacing w:after="0"/>
        <w:ind w:left="360" w:firstLine="0"/>
        <w:rPr>
          <w:rFonts w:ascii="Arial" w:hAnsi="Arial" w:cs="Arial"/>
          <w:sz w:val="20"/>
          <w:szCs w:val="20"/>
        </w:rPr>
      </w:pPr>
      <w:r w:rsidRPr="007E47F9">
        <w:rPr>
          <w:rFonts w:ascii="Arial" w:hAnsi="Arial" w:cs="Arial"/>
          <w:sz w:val="20"/>
          <w:szCs w:val="20"/>
        </w:rPr>
        <w:t>The President of this corporation called the meeting to order, and announced that the meeting was held pursuant to written waiver of notice and consent to the holding of the meeting.  The waiver and consent was presented to this meeting and, on a motion duly made, seconded and unanimously carried, was made a part of the records and ordered inserted in the minute book immediately preceding the records of this meeting.</w:t>
      </w:r>
    </w:p>
    <w:p w:rsidR="00E15AD6" w:rsidRDefault="00E15AD6" w:rsidP="00FD2E2A">
      <w:pPr>
        <w:pStyle w:val="BodyText"/>
        <w:spacing w:after="0"/>
        <w:ind w:firstLine="0"/>
        <w:rPr>
          <w:rFonts w:ascii="Arial" w:hAnsi="Arial" w:cs="Arial"/>
          <w:sz w:val="20"/>
          <w:szCs w:val="20"/>
        </w:rPr>
      </w:pPr>
    </w:p>
    <w:p w:rsidR="00A0380F" w:rsidRPr="007E47F9" w:rsidRDefault="007E47F9" w:rsidP="008B30A8">
      <w:pPr>
        <w:pStyle w:val="BodyText"/>
        <w:spacing w:after="0"/>
        <w:ind w:left="360" w:firstLine="0"/>
        <w:rPr>
          <w:rFonts w:ascii="Arial" w:hAnsi="Arial" w:cs="Arial"/>
          <w:sz w:val="20"/>
          <w:szCs w:val="20"/>
        </w:rPr>
      </w:pPr>
      <w:r>
        <w:rPr>
          <w:rFonts w:ascii="Arial" w:hAnsi="Arial" w:cs="Arial"/>
          <w:sz w:val="20"/>
          <w:szCs w:val="20"/>
        </w:rPr>
        <w:t>[</w:t>
      </w:r>
      <w:r w:rsidR="00A0380F" w:rsidRPr="00FD7B95">
        <w:rPr>
          <w:rFonts w:ascii="Arial" w:hAnsi="Arial" w:cs="Arial"/>
          <w:caps/>
          <w:sz w:val="20"/>
          <w:szCs w:val="20"/>
        </w:rPr>
        <w:t>The minutes of the previous meeting of shareholders were then r</w:t>
      </w:r>
      <w:r w:rsidRPr="00FD7B95">
        <w:rPr>
          <w:rFonts w:ascii="Arial" w:hAnsi="Arial" w:cs="Arial"/>
          <w:caps/>
          <w:sz w:val="20"/>
          <w:szCs w:val="20"/>
        </w:rPr>
        <w:t>ead and approved.</w:t>
      </w:r>
      <w:r>
        <w:rPr>
          <w:rFonts w:ascii="Arial" w:hAnsi="Arial" w:cs="Arial"/>
          <w:sz w:val="20"/>
          <w:szCs w:val="20"/>
        </w:rPr>
        <w:t>] OR [</w:t>
      </w:r>
      <w:r w:rsidR="00A0380F" w:rsidRPr="00FD7B95">
        <w:rPr>
          <w:rFonts w:ascii="Arial" w:hAnsi="Arial" w:cs="Arial"/>
          <w:caps/>
          <w:sz w:val="20"/>
          <w:szCs w:val="20"/>
        </w:rPr>
        <w:t>It was then moved, seconded, and unanimously resolved to dispense with the reading of the minutes of the previous meeting</w:t>
      </w:r>
      <w:r w:rsidR="00A0380F" w:rsidRPr="007E47F9">
        <w:rPr>
          <w:rFonts w:ascii="Arial" w:hAnsi="Arial" w:cs="Arial"/>
          <w:sz w:val="20"/>
          <w:szCs w:val="20"/>
        </w:rPr>
        <w:t>.]</w:t>
      </w:r>
    </w:p>
    <w:p w:rsidR="00E15AD6" w:rsidRDefault="00E15AD6" w:rsidP="00FD2E2A">
      <w:pPr>
        <w:pStyle w:val="BodyText"/>
        <w:spacing w:after="0"/>
        <w:ind w:firstLine="0"/>
        <w:rPr>
          <w:rFonts w:ascii="Arial" w:hAnsi="Arial" w:cs="Arial"/>
          <w:sz w:val="20"/>
          <w:szCs w:val="20"/>
        </w:rPr>
      </w:pPr>
    </w:p>
    <w:p w:rsidR="008B30A8" w:rsidRDefault="008B30A8" w:rsidP="00FD2E2A">
      <w:pPr>
        <w:pStyle w:val="BodyText"/>
        <w:spacing w:after="0"/>
        <w:ind w:firstLine="0"/>
        <w:rPr>
          <w:rFonts w:ascii="Arial" w:hAnsi="Arial" w:cs="Arial"/>
          <w:sz w:val="20"/>
          <w:szCs w:val="20"/>
        </w:rPr>
      </w:pPr>
    </w:p>
    <w:p w:rsidR="007E47F9" w:rsidRDefault="00A0380F" w:rsidP="008B30A8">
      <w:pPr>
        <w:pStyle w:val="BodyText"/>
        <w:numPr>
          <w:ilvl w:val="0"/>
          <w:numId w:val="3"/>
        </w:numPr>
        <w:spacing w:after="0"/>
        <w:rPr>
          <w:rFonts w:ascii="Arial" w:hAnsi="Arial" w:cs="Arial"/>
          <w:sz w:val="20"/>
          <w:szCs w:val="20"/>
        </w:rPr>
      </w:pPr>
      <w:r w:rsidRPr="007E47F9">
        <w:rPr>
          <w:rFonts w:ascii="Arial" w:hAnsi="Arial" w:cs="Arial"/>
          <w:sz w:val="20"/>
          <w:szCs w:val="20"/>
        </w:rPr>
        <w:t xml:space="preserve">The President then announced that the election of directors was in order. Directors were then nominated to serve until the next annual meeting of </w:t>
      </w:r>
      <w:r w:rsidR="007E47F9" w:rsidRPr="007E47F9">
        <w:rPr>
          <w:rFonts w:ascii="Arial" w:hAnsi="Arial" w:cs="Arial"/>
          <w:sz w:val="20"/>
          <w:szCs w:val="20"/>
        </w:rPr>
        <w:t>shareholders</w:t>
      </w:r>
      <w:r w:rsidRPr="007E47F9">
        <w:rPr>
          <w:rFonts w:ascii="Arial" w:hAnsi="Arial" w:cs="Arial"/>
          <w:sz w:val="20"/>
          <w:szCs w:val="20"/>
        </w:rPr>
        <w:t xml:space="preserve"> and until their successors were duly elected and qualified. The following nominations were made and seconded:</w:t>
      </w:r>
    </w:p>
    <w:p w:rsidR="00E15AD6" w:rsidRDefault="00E15AD6" w:rsidP="00FD2E2A">
      <w:pPr>
        <w:pStyle w:val="BodyText"/>
        <w:spacing w:after="0"/>
        <w:ind w:firstLine="0"/>
        <w:rPr>
          <w:rFonts w:ascii="Arial" w:hAnsi="Arial" w:cs="Arial"/>
          <w:sz w:val="20"/>
          <w:szCs w:val="20"/>
        </w:rPr>
      </w:pPr>
    </w:p>
    <w:p w:rsidR="00097681" w:rsidRDefault="00097681" w:rsidP="008B30A8">
      <w:pPr>
        <w:pStyle w:val="BodyText"/>
        <w:spacing w:after="0"/>
        <w:ind w:firstLine="360"/>
        <w:rPr>
          <w:rFonts w:ascii="Arial" w:hAnsi="Arial" w:cs="Arial"/>
          <w:sz w:val="20"/>
          <w:szCs w:val="20"/>
        </w:rPr>
      </w:pPr>
      <w:r>
        <w:rPr>
          <w:rFonts w:ascii="Arial" w:hAnsi="Arial" w:cs="Arial"/>
          <w:sz w:val="20"/>
          <w:szCs w:val="20"/>
        </w:rPr>
        <w:t>[</w:t>
      </w:r>
      <w:r w:rsidRPr="00FD7B95">
        <w:rPr>
          <w:rFonts w:ascii="Arial" w:hAnsi="Arial" w:cs="Arial"/>
          <w:caps/>
          <w:sz w:val="20"/>
          <w:szCs w:val="20"/>
        </w:rPr>
        <w:t>List of names</w:t>
      </w:r>
      <w:r>
        <w:rPr>
          <w:rFonts w:ascii="Arial" w:hAnsi="Arial" w:cs="Arial"/>
          <w:sz w:val="20"/>
          <w:szCs w:val="20"/>
        </w:rPr>
        <w:t>]</w:t>
      </w:r>
    </w:p>
    <w:p w:rsidR="00E15AD6" w:rsidRDefault="00E15AD6" w:rsidP="00FD2E2A">
      <w:pPr>
        <w:pStyle w:val="BodyText"/>
        <w:spacing w:after="0"/>
        <w:ind w:firstLine="0"/>
        <w:rPr>
          <w:rFonts w:ascii="Arial" w:hAnsi="Arial" w:cs="Arial"/>
          <w:sz w:val="20"/>
          <w:szCs w:val="20"/>
        </w:rPr>
      </w:pPr>
    </w:p>
    <w:p w:rsidR="008B30A8" w:rsidRDefault="008B30A8" w:rsidP="00FD2E2A">
      <w:pPr>
        <w:pStyle w:val="BodyText"/>
        <w:spacing w:after="0"/>
        <w:ind w:firstLine="0"/>
        <w:rPr>
          <w:rFonts w:ascii="Arial" w:hAnsi="Arial" w:cs="Arial"/>
          <w:sz w:val="20"/>
          <w:szCs w:val="20"/>
        </w:rPr>
      </w:pPr>
    </w:p>
    <w:p w:rsidR="007E47F9" w:rsidRDefault="00A0380F" w:rsidP="008B30A8">
      <w:pPr>
        <w:pStyle w:val="BodyText"/>
        <w:numPr>
          <w:ilvl w:val="0"/>
          <w:numId w:val="3"/>
        </w:numPr>
        <w:spacing w:after="0"/>
        <w:rPr>
          <w:rFonts w:ascii="Arial" w:hAnsi="Arial" w:cs="Arial"/>
          <w:sz w:val="20"/>
          <w:szCs w:val="20"/>
        </w:rPr>
      </w:pPr>
      <w:r w:rsidRPr="007E47F9">
        <w:rPr>
          <w:rFonts w:ascii="Arial" w:hAnsi="Arial" w:cs="Arial"/>
          <w:sz w:val="20"/>
          <w:szCs w:val="20"/>
        </w:rPr>
        <w:t>No further nominations were made, and the above were [</w:t>
      </w:r>
      <w:r w:rsidRPr="00FD7B95">
        <w:rPr>
          <w:rFonts w:ascii="Arial" w:hAnsi="Arial" w:cs="Arial"/>
          <w:caps/>
          <w:sz w:val="20"/>
          <w:szCs w:val="20"/>
        </w:rPr>
        <w:t>duly/unanimously</w:t>
      </w:r>
      <w:r w:rsidRPr="007E47F9">
        <w:rPr>
          <w:rFonts w:ascii="Arial" w:hAnsi="Arial" w:cs="Arial"/>
          <w:sz w:val="20"/>
          <w:szCs w:val="20"/>
        </w:rPr>
        <w:t>] elected as directors of this corporation.</w:t>
      </w:r>
    </w:p>
    <w:p w:rsidR="00A0380F" w:rsidRDefault="00A0380F" w:rsidP="008B30A8">
      <w:pPr>
        <w:numPr>
          <w:ilvl w:val="0"/>
          <w:numId w:val="3"/>
        </w:numPr>
        <w:jc w:val="both"/>
        <w:rPr>
          <w:rFonts w:ascii="Arial" w:hAnsi="Arial" w:cs="Arial"/>
          <w:sz w:val="20"/>
          <w:szCs w:val="20"/>
        </w:rPr>
      </w:pPr>
      <w:r>
        <w:rPr>
          <w:rFonts w:ascii="Arial" w:hAnsi="Arial" w:cs="Arial"/>
          <w:sz w:val="20"/>
          <w:szCs w:val="20"/>
        </w:rPr>
        <w:br w:type="page"/>
      </w:r>
      <w:r w:rsidRPr="007E47F9">
        <w:rPr>
          <w:rFonts w:ascii="Arial" w:hAnsi="Arial" w:cs="Arial"/>
          <w:sz w:val="20"/>
          <w:szCs w:val="20"/>
        </w:rPr>
        <w:lastRenderedPageBreak/>
        <w:t xml:space="preserve">The </w:t>
      </w:r>
      <w:r>
        <w:rPr>
          <w:rFonts w:ascii="Arial" w:hAnsi="Arial" w:cs="Arial"/>
          <w:sz w:val="20"/>
          <w:szCs w:val="20"/>
        </w:rPr>
        <w:t>[</w:t>
      </w:r>
      <w:r w:rsidRPr="00FD7B95">
        <w:rPr>
          <w:rFonts w:ascii="Arial" w:hAnsi="Arial" w:cs="Arial"/>
          <w:caps/>
          <w:sz w:val="20"/>
          <w:szCs w:val="20"/>
        </w:rPr>
        <w:t>Year</w:t>
      </w:r>
      <w:r>
        <w:rPr>
          <w:rFonts w:ascii="Arial" w:hAnsi="Arial" w:cs="Arial"/>
          <w:sz w:val="20"/>
          <w:szCs w:val="20"/>
        </w:rPr>
        <w:t xml:space="preserve">] </w:t>
      </w:r>
      <w:r w:rsidRPr="007E47F9">
        <w:rPr>
          <w:rFonts w:ascii="Arial" w:hAnsi="Arial" w:cs="Arial"/>
          <w:sz w:val="20"/>
          <w:szCs w:val="20"/>
        </w:rPr>
        <w:t xml:space="preserve">annual report of the president and directors of the </w:t>
      </w:r>
      <w:r>
        <w:rPr>
          <w:rFonts w:ascii="Arial" w:hAnsi="Arial" w:cs="Arial"/>
          <w:sz w:val="20"/>
          <w:szCs w:val="20"/>
        </w:rPr>
        <w:t>[</w:t>
      </w:r>
      <w:r w:rsidRPr="00FD7B95">
        <w:rPr>
          <w:rFonts w:ascii="Arial" w:hAnsi="Arial" w:cs="Arial"/>
          <w:caps/>
          <w:sz w:val="20"/>
          <w:szCs w:val="20"/>
        </w:rPr>
        <w:t>Company name</w:t>
      </w:r>
      <w:r>
        <w:rPr>
          <w:rFonts w:ascii="Arial" w:hAnsi="Arial" w:cs="Arial"/>
          <w:sz w:val="20"/>
          <w:szCs w:val="20"/>
        </w:rPr>
        <w:t>]</w:t>
      </w:r>
      <w:r w:rsidRPr="007E47F9">
        <w:rPr>
          <w:rFonts w:ascii="Arial" w:hAnsi="Arial" w:cs="Arial"/>
          <w:sz w:val="20"/>
          <w:szCs w:val="20"/>
        </w:rPr>
        <w:t xml:space="preserve"> was presented and read, and upon motion of </w:t>
      </w:r>
      <w:r>
        <w:rPr>
          <w:rFonts w:ascii="Arial" w:hAnsi="Arial" w:cs="Arial"/>
          <w:sz w:val="20"/>
          <w:szCs w:val="20"/>
        </w:rPr>
        <w:t>[</w:t>
      </w:r>
      <w:r w:rsidRPr="00FD7B95">
        <w:rPr>
          <w:rFonts w:ascii="Arial" w:hAnsi="Arial" w:cs="Arial"/>
          <w:caps/>
          <w:sz w:val="20"/>
          <w:szCs w:val="20"/>
        </w:rPr>
        <w:t>Name</w:t>
      </w:r>
      <w:r>
        <w:rPr>
          <w:rFonts w:ascii="Arial" w:hAnsi="Arial" w:cs="Arial"/>
          <w:sz w:val="20"/>
          <w:szCs w:val="20"/>
        </w:rPr>
        <w:t>], seconded, it was r</w:t>
      </w:r>
      <w:r w:rsidRPr="007E47F9">
        <w:rPr>
          <w:rFonts w:ascii="Arial" w:hAnsi="Arial" w:cs="Arial"/>
          <w:sz w:val="20"/>
          <w:szCs w:val="20"/>
        </w:rPr>
        <w:t>esolved</w:t>
      </w:r>
      <w:r>
        <w:rPr>
          <w:rFonts w:ascii="Arial" w:hAnsi="Arial" w:cs="Arial"/>
          <w:sz w:val="20"/>
          <w:szCs w:val="20"/>
        </w:rPr>
        <w:t>:</w:t>
      </w:r>
    </w:p>
    <w:p w:rsidR="00A0380F" w:rsidRDefault="00BD11B4" w:rsidP="00FD2E2A">
      <w:pPr>
        <w:jc w:val="both"/>
        <w:rPr>
          <w:rFonts w:ascii="Arial" w:hAnsi="Arial" w:cs="Arial"/>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6715125</wp:posOffset>
                </wp:positionH>
                <wp:positionV relativeFrom="paragraph">
                  <wp:posOffset>-1144270</wp:posOffset>
                </wp:positionV>
                <wp:extent cx="152400" cy="114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F58" w:rsidRPr="00D20199" w:rsidRDefault="00D93F58" w:rsidP="00D93F58">
                            <w:r w:rsidRPr="008C141E">
                              <w:t xml:space="preserve">          </w:t>
                            </w:r>
                            <w:r w:rsidRPr="00D20199">
                              <w:t xml:space="preserve">© Copyright Envision </w:t>
                            </w:r>
                            <w:r w:rsidR="00495C7D">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93F58" w:rsidRPr="008C141E" w:rsidRDefault="00D93F58" w:rsidP="00D93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28.75pt;margin-top:-90.1pt;width:12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xFgQIAABU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" stroked="f">
                <v:textbox>
                  <w:txbxContent>
                    <w:p w:rsidR="00D93F58" w:rsidRPr="00D20199" w:rsidRDefault="00D93F58" w:rsidP="00D93F58">
                      <w:r w:rsidRPr="008C141E">
                        <w:t xml:space="preserve">          </w:t>
                      </w:r>
                      <w:r w:rsidRPr="00D20199">
                        <w:t xml:space="preserve">© Copyright Envision </w:t>
                      </w:r>
                      <w:r w:rsidR="00495C7D">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93F58" w:rsidRPr="008C141E" w:rsidRDefault="00D93F58" w:rsidP="00D93F58"/>
                  </w:txbxContent>
                </v:textbox>
              </v:shape>
            </w:pict>
          </mc:Fallback>
        </mc:AlternateContent>
      </w:r>
    </w:p>
    <w:p w:rsidR="00A0380F" w:rsidRDefault="00A0380F" w:rsidP="008B30A8">
      <w:pPr>
        <w:ind w:firstLine="360"/>
        <w:jc w:val="both"/>
        <w:rPr>
          <w:rFonts w:ascii="Arial" w:hAnsi="Arial" w:cs="Arial"/>
          <w:sz w:val="20"/>
          <w:szCs w:val="20"/>
        </w:rPr>
      </w:pPr>
      <w:r w:rsidRPr="00A0380F">
        <w:rPr>
          <w:rFonts w:ascii="Arial" w:hAnsi="Arial" w:cs="Arial"/>
          <w:sz w:val="20"/>
          <w:szCs w:val="20"/>
        </w:rPr>
        <w:t>That the report be received filed with the secretary in the form as presented to the meeting.</w:t>
      </w:r>
    </w:p>
    <w:p w:rsidR="00A0380F" w:rsidRDefault="00A0380F" w:rsidP="00FD2E2A">
      <w:pPr>
        <w:ind w:firstLine="540"/>
        <w:jc w:val="both"/>
        <w:rPr>
          <w:rFonts w:ascii="Arial" w:hAnsi="Arial" w:cs="Arial"/>
          <w:sz w:val="20"/>
          <w:szCs w:val="20"/>
        </w:rPr>
      </w:pPr>
    </w:p>
    <w:p w:rsidR="00A0380F" w:rsidRDefault="00A0380F" w:rsidP="00FD2E2A">
      <w:pPr>
        <w:jc w:val="both"/>
        <w:rPr>
          <w:rFonts w:ascii="Arial" w:hAnsi="Arial" w:cs="Arial"/>
          <w:sz w:val="20"/>
          <w:szCs w:val="20"/>
        </w:rPr>
      </w:pPr>
    </w:p>
    <w:p w:rsidR="00A0380F" w:rsidRPr="007E47F9" w:rsidRDefault="00A0380F" w:rsidP="008B30A8">
      <w:pPr>
        <w:numPr>
          <w:ilvl w:val="0"/>
          <w:numId w:val="3"/>
        </w:numPr>
        <w:jc w:val="both"/>
        <w:rPr>
          <w:rFonts w:ascii="Arial" w:hAnsi="Arial" w:cs="Arial"/>
          <w:sz w:val="20"/>
          <w:szCs w:val="20"/>
        </w:rPr>
      </w:pPr>
      <w:r w:rsidRPr="007E47F9">
        <w:rPr>
          <w:rFonts w:ascii="Arial" w:hAnsi="Arial" w:cs="Arial"/>
          <w:sz w:val="20"/>
          <w:szCs w:val="20"/>
        </w:rPr>
        <w:t>The secretary was directed to insert in the minute book a copy of each of the following papers:</w:t>
      </w:r>
    </w:p>
    <w:p w:rsidR="00A0380F" w:rsidRPr="007E47F9" w:rsidRDefault="00A0380F" w:rsidP="00FD2E2A">
      <w:pPr>
        <w:ind w:firstLine="360"/>
        <w:jc w:val="both"/>
        <w:rPr>
          <w:rFonts w:ascii="Arial" w:hAnsi="Arial" w:cs="Arial"/>
          <w:sz w:val="20"/>
          <w:szCs w:val="20"/>
        </w:rPr>
      </w:pPr>
    </w:p>
    <w:p w:rsidR="00A0380F" w:rsidRPr="007E47F9" w:rsidRDefault="00A0380F" w:rsidP="00FD2E2A">
      <w:pPr>
        <w:numPr>
          <w:ilvl w:val="0"/>
          <w:numId w:val="2"/>
        </w:numPr>
        <w:jc w:val="both"/>
        <w:rPr>
          <w:rFonts w:ascii="Arial" w:hAnsi="Arial" w:cs="Arial"/>
          <w:sz w:val="20"/>
          <w:szCs w:val="20"/>
        </w:rPr>
      </w:pPr>
      <w:r w:rsidRPr="007E47F9">
        <w:rPr>
          <w:rFonts w:ascii="Arial" w:hAnsi="Arial" w:cs="Arial"/>
          <w:sz w:val="20"/>
          <w:szCs w:val="20"/>
        </w:rPr>
        <w:t>Notice of the meeting and proof of mailing.</w:t>
      </w:r>
    </w:p>
    <w:p w:rsidR="00A0380F" w:rsidRPr="007E47F9" w:rsidRDefault="00A0380F" w:rsidP="00FD2E2A">
      <w:pPr>
        <w:numPr>
          <w:ilvl w:val="12"/>
          <w:numId w:val="0"/>
        </w:numPr>
        <w:ind w:firstLine="360"/>
        <w:jc w:val="both"/>
        <w:rPr>
          <w:rFonts w:ascii="Arial" w:hAnsi="Arial" w:cs="Arial"/>
          <w:sz w:val="20"/>
          <w:szCs w:val="20"/>
        </w:rPr>
      </w:pPr>
    </w:p>
    <w:p w:rsidR="00A0380F" w:rsidRPr="007E47F9" w:rsidRDefault="00A0380F" w:rsidP="00FD2E2A">
      <w:pPr>
        <w:numPr>
          <w:ilvl w:val="0"/>
          <w:numId w:val="2"/>
        </w:numPr>
        <w:jc w:val="both"/>
        <w:rPr>
          <w:rFonts w:ascii="Arial" w:hAnsi="Arial" w:cs="Arial"/>
          <w:sz w:val="20"/>
          <w:szCs w:val="20"/>
        </w:rPr>
      </w:pPr>
      <w:r w:rsidRPr="007E47F9">
        <w:rPr>
          <w:rFonts w:ascii="Arial" w:hAnsi="Arial" w:cs="Arial"/>
          <w:sz w:val="20"/>
          <w:szCs w:val="20"/>
        </w:rPr>
        <w:t>Form of proxy.</w:t>
      </w:r>
    </w:p>
    <w:p w:rsidR="00A0380F" w:rsidRPr="007E47F9" w:rsidRDefault="00A0380F" w:rsidP="00FD2E2A">
      <w:pPr>
        <w:numPr>
          <w:ilvl w:val="12"/>
          <w:numId w:val="0"/>
        </w:numPr>
        <w:ind w:firstLine="360"/>
        <w:jc w:val="both"/>
        <w:rPr>
          <w:rFonts w:ascii="Arial" w:hAnsi="Arial" w:cs="Arial"/>
          <w:sz w:val="20"/>
          <w:szCs w:val="20"/>
        </w:rPr>
      </w:pPr>
    </w:p>
    <w:p w:rsidR="00A0380F" w:rsidRPr="007E47F9" w:rsidRDefault="00A0380F" w:rsidP="00FD2E2A">
      <w:pPr>
        <w:numPr>
          <w:ilvl w:val="0"/>
          <w:numId w:val="2"/>
        </w:numPr>
        <w:jc w:val="both"/>
        <w:rPr>
          <w:rFonts w:ascii="Arial" w:hAnsi="Arial" w:cs="Arial"/>
          <w:sz w:val="20"/>
          <w:szCs w:val="20"/>
        </w:rPr>
      </w:pPr>
      <w:r w:rsidRPr="007E47F9">
        <w:rPr>
          <w:rFonts w:ascii="Arial" w:hAnsi="Arial" w:cs="Arial"/>
          <w:sz w:val="20"/>
          <w:szCs w:val="20"/>
        </w:rPr>
        <w:t>Report of the president and directors.</w:t>
      </w:r>
    </w:p>
    <w:p w:rsidR="00A0380F" w:rsidRPr="007E47F9" w:rsidRDefault="00A0380F" w:rsidP="00FD2E2A">
      <w:pPr>
        <w:numPr>
          <w:ilvl w:val="12"/>
          <w:numId w:val="0"/>
        </w:numPr>
        <w:ind w:firstLine="360"/>
        <w:jc w:val="both"/>
        <w:rPr>
          <w:rFonts w:ascii="Arial" w:hAnsi="Arial" w:cs="Arial"/>
          <w:sz w:val="20"/>
          <w:szCs w:val="20"/>
        </w:rPr>
      </w:pPr>
    </w:p>
    <w:p w:rsidR="00A0380F" w:rsidRDefault="00A0380F" w:rsidP="00FD2E2A">
      <w:pPr>
        <w:numPr>
          <w:ilvl w:val="0"/>
          <w:numId w:val="2"/>
        </w:numPr>
        <w:jc w:val="both"/>
        <w:rPr>
          <w:rFonts w:ascii="Arial" w:hAnsi="Arial" w:cs="Arial"/>
          <w:sz w:val="20"/>
          <w:szCs w:val="20"/>
        </w:rPr>
      </w:pPr>
      <w:r w:rsidRPr="007E47F9">
        <w:rPr>
          <w:rFonts w:ascii="Arial" w:hAnsi="Arial" w:cs="Arial"/>
          <w:sz w:val="20"/>
          <w:szCs w:val="20"/>
        </w:rPr>
        <w:t>Inspectors’ oath and report.</w:t>
      </w:r>
    </w:p>
    <w:p w:rsidR="00A0380F" w:rsidRDefault="00A0380F" w:rsidP="00FD2E2A">
      <w:pPr>
        <w:jc w:val="both"/>
        <w:rPr>
          <w:rFonts w:ascii="Arial" w:hAnsi="Arial" w:cs="Arial"/>
          <w:sz w:val="20"/>
          <w:szCs w:val="20"/>
        </w:rPr>
      </w:pPr>
    </w:p>
    <w:p w:rsidR="00A0380F" w:rsidRPr="007E47F9" w:rsidRDefault="00A0380F" w:rsidP="00FD2E2A">
      <w:pPr>
        <w:jc w:val="both"/>
        <w:rPr>
          <w:rFonts w:ascii="Arial" w:hAnsi="Arial" w:cs="Arial"/>
          <w:sz w:val="20"/>
          <w:szCs w:val="20"/>
        </w:rPr>
      </w:pPr>
    </w:p>
    <w:p w:rsidR="00A0380F" w:rsidRPr="007E47F9" w:rsidRDefault="00A0380F" w:rsidP="008B30A8">
      <w:pPr>
        <w:pStyle w:val="BodyText"/>
        <w:numPr>
          <w:ilvl w:val="0"/>
          <w:numId w:val="3"/>
        </w:numPr>
        <w:spacing w:after="0"/>
        <w:rPr>
          <w:rFonts w:ascii="Arial" w:hAnsi="Arial" w:cs="Arial"/>
          <w:b/>
          <w:bCs/>
          <w:sz w:val="20"/>
          <w:szCs w:val="20"/>
          <w:u w:val="single"/>
        </w:rPr>
      </w:pPr>
      <w:r w:rsidRPr="007E47F9">
        <w:rPr>
          <w:rFonts w:ascii="Arial" w:hAnsi="Arial" w:cs="Arial"/>
          <w:b/>
          <w:bCs/>
          <w:sz w:val="20"/>
          <w:szCs w:val="20"/>
          <w:u w:val="single"/>
        </w:rPr>
        <w:t>On motion duly made and seconded, the following business came before the shareholders:</w:t>
      </w:r>
    </w:p>
    <w:p w:rsidR="007E47F9" w:rsidRDefault="007E47F9" w:rsidP="00FD2E2A">
      <w:pPr>
        <w:pStyle w:val="BodyText"/>
        <w:spacing w:after="0"/>
        <w:ind w:firstLine="0"/>
        <w:rPr>
          <w:rFonts w:ascii="Arial" w:hAnsi="Arial" w:cs="Arial"/>
          <w:sz w:val="20"/>
          <w:szCs w:val="20"/>
        </w:rPr>
      </w:pPr>
    </w:p>
    <w:p w:rsidR="00A0380F" w:rsidRPr="007E47F9" w:rsidRDefault="00A0380F" w:rsidP="008B30A8">
      <w:pPr>
        <w:pStyle w:val="BodyText"/>
        <w:spacing w:after="0"/>
        <w:ind w:left="360" w:firstLine="0"/>
        <w:rPr>
          <w:rFonts w:ascii="Arial" w:hAnsi="Arial" w:cs="Arial"/>
          <w:sz w:val="20"/>
          <w:szCs w:val="20"/>
        </w:rPr>
      </w:pPr>
      <w:r w:rsidRPr="007E47F9">
        <w:rPr>
          <w:rFonts w:ascii="Arial" w:hAnsi="Arial" w:cs="Arial"/>
          <w:sz w:val="20"/>
          <w:szCs w:val="20"/>
        </w:rPr>
        <w:t>[Insert business transacted; for example, vote for amendment to Articles or Bylaws.  Note:  All actions taken at the Meeting of Shareholders should be recorded in the minutes of the meeting.]</w:t>
      </w:r>
    </w:p>
    <w:p w:rsidR="007E47F9" w:rsidRDefault="007E47F9" w:rsidP="00FD2E2A">
      <w:pPr>
        <w:pStyle w:val="Centered"/>
        <w:spacing w:after="0" w:line="240" w:lineRule="auto"/>
        <w:jc w:val="left"/>
        <w:rPr>
          <w:rFonts w:ascii="Arial" w:hAnsi="Arial" w:cs="Arial"/>
          <w:sz w:val="20"/>
          <w:szCs w:val="20"/>
          <w:u w:val="single"/>
        </w:rPr>
      </w:pPr>
    </w:p>
    <w:p w:rsidR="007E47F9" w:rsidRDefault="007E47F9" w:rsidP="00FD2E2A">
      <w:pPr>
        <w:pStyle w:val="BodyText"/>
        <w:spacing w:after="0"/>
        <w:ind w:firstLine="0"/>
        <w:rPr>
          <w:rFonts w:ascii="Arial" w:hAnsi="Arial" w:cs="Arial"/>
          <w:sz w:val="20"/>
          <w:szCs w:val="20"/>
        </w:rPr>
      </w:pPr>
    </w:p>
    <w:p w:rsidR="00A0380F" w:rsidRDefault="00A0380F" w:rsidP="008B30A8">
      <w:pPr>
        <w:pStyle w:val="BodyText"/>
        <w:numPr>
          <w:ilvl w:val="0"/>
          <w:numId w:val="3"/>
        </w:numPr>
        <w:spacing w:after="0"/>
        <w:rPr>
          <w:rFonts w:ascii="Arial" w:hAnsi="Arial" w:cs="Arial"/>
          <w:sz w:val="20"/>
          <w:szCs w:val="20"/>
        </w:rPr>
      </w:pPr>
      <w:r w:rsidRPr="007E47F9">
        <w:rPr>
          <w:rFonts w:ascii="Arial" w:hAnsi="Arial" w:cs="Arial"/>
          <w:sz w:val="20"/>
          <w:szCs w:val="20"/>
        </w:rPr>
        <w:t>Because there was no further business to come before this meeting, on motion duly made, seconded, and carried, this meeting was adjourned.</w:t>
      </w:r>
    </w:p>
    <w:p w:rsidR="007E47F9" w:rsidRDefault="007E47F9" w:rsidP="00FD2E2A">
      <w:pPr>
        <w:pStyle w:val="BodyText"/>
        <w:spacing w:after="0"/>
        <w:ind w:firstLine="0"/>
        <w:rPr>
          <w:rFonts w:ascii="Arial" w:hAnsi="Arial" w:cs="Arial"/>
          <w:sz w:val="20"/>
          <w:szCs w:val="20"/>
        </w:rPr>
      </w:pPr>
    </w:p>
    <w:p w:rsidR="00A0380F" w:rsidRDefault="00A0380F" w:rsidP="00FD2E2A">
      <w:pPr>
        <w:pStyle w:val="BodyText"/>
        <w:spacing w:after="0"/>
        <w:ind w:firstLine="0"/>
        <w:rPr>
          <w:rFonts w:ascii="Arial" w:hAnsi="Arial" w:cs="Arial"/>
          <w:sz w:val="20"/>
          <w:szCs w:val="20"/>
        </w:rPr>
      </w:pPr>
    </w:p>
    <w:p w:rsidR="00A0380F" w:rsidRPr="00A0380F" w:rsidRDefault="00A0380F" w:rsidP="00FD2E2A">
      <w:pPr>
        <w:pStyle w:val="BodyText"/>
        <w:spacing w:after="0"/>
        <w:ind w:firstLine="0"/>
        <w:rPr>
          <w:rFonts w:ascii="Arial" w:hAnsi="Arial" w:cs="Arial"/>
          <w:sz w:val="20"/>
          <w:szCs w:val="20"/>
        </w:rPr>
      </w:pPr>
    </w:p>
    <w:p w:rsidR="00097681" w:rsidRPr="00A0380F" w:rsidRDefault="00097681" w:rsidP="00FD2E2A">
      <w:pPr>
        <w:pStyle w:val="BodyText"/>
        <w:spacing w:after="0"/>
        <w:ind w:firstLine="0"/>
        <w:rPr>
          <w:rFonts w:ascii="Arial" w:hAnsi="Arial" w:cs="Arial"/>
          <w:sz w:val="20"/>
          <w:szCs w:val="20"/>
        </w:rPr>
      </w:pPr>
    </w:p>
    <w:p w:rsidR="00097681" w:rsidRPr="001651D7" w:rsidRDefault="001651D7" w:rsidP="00FD2E2A">
      <w:pPr>
        <w:pStyle w:val="BodyTextContinued"/>
        <w:spacing w:after="0"/>
        <w:rPr>
          <w:rFonts w:ascii="Arial" w:hAnsi="Arial" w:cs="Arial"/>
          <w:sz w:val="20"/>
          <w:szCs w:val="20"/>
          <w:u w:val="single"/>
        </w:rPr>
      </w:pPr>
      <w:r>
        <w:rPr>
          <w:rFonts w:ascii="Arial" w:hAnsi="Arial" w:cs="Arial"/>
          <w:sz w:val="20"/>
          <w:szCs w:val="20"/>
        </w:rPr>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097681" w:rsidRPr="00A0380F">
        <w:rPr>
          <w:rFonts w:ascii="Arial" w:hAnsi="Arial" w:cs="Arial"/>
          <w:sz w:val="20"/>
          <w:szCs w:val="20"/>
        </w:rPr>
        <w:tab/>
      </w:r>
      <w:r w:rsidR="00A038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0380F" w:rsidRPr="00A0380F" w:rsidRDefault="00BD11B4" w:rsidP="00FD2E2A">
      <w:pPr>
        <w:pStyle w:val="BodyTextContinued"/>
        <w:spacing w:after="0"/>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-977265</wp:posOffset>
                </wp:positionH>
                <wp:positionV relativeFrom="paragraph">
                  <wp:posOffset>-4577080</wp:posOffset>
                </wp:positionV>
                <wp:extent cx="76200" cy="8343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F58" w:rsidRDefault="00D93F58" w:rsidP="00D93F58">
                            <w:r w:rsidRPr="007539DD">
                              <w:t xml:space="preserve">             </w:t>
                            </w:r>
                          </w:p>
                          <w:p w:rsidR="00D93F58" w:rsidRDefault="00D93F58" w:rsidP="00D93F58"/>
                          <w:p w:rsidR="00D93F58" w:rsidRPr="007539DD" w:rsidRDefault="00D93F58" w:rsidP="00D93F58">
                            <w:r w:rsidRPr="007539DD">
                              <w:t xml:space="preserve">© Copyright Envision </w:t>
                            </w:r>
                            <w:r w:rsidR="00495C7D">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6.95pt;margin-top:-360.4pt;width:6pt;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" filled="f" stroked="f">
                <v:textbox style="layout-flow:vertical;mso-layout-flow-alt:bottom-to-top">
                  <w:txbxContent>
                    <w:p w:rsidR="00D93F58" w:rsidRDefault="00D93F58" w:rsidP="00D93F58">
                      <w:r w:rsidRPr="007539DD">
                        <w:t xml:space="preserve">             </w:t>
                      </w:r>
                    </w:p>
                    <w:p w:rsidR="00D93F58" w:rsidRDefault="00D93F58" w:rsidP="00D93F58"/>
                    <w:p w:rsidR="00D93F58" w:rsidRPr="007539DD" w:rsidRDefault="00D93F58" w:rsidP="00D93F58">
                      <w:r w:rsidRPr="007539DD">
                        <w:t xml:space="preserve">© Copyright Envision </w:t>
                      </w:r>
                      <w:r w:rsidR="00495C7D">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6824345</wp:posOffset>
                </wp:positionH>
                <wp:positionV relativeFrom="paragraph">
                  <wp:posOffset>4681220</wp:posOffset>
                </wp:positionV>
                <wp:extent cx="76200" cy="1143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F58" w:rsidRPr="00D20199" w:rsidRDefault="00D93F58" w:rsidP="00D93F58">
                            <w:r w:rsidRPr="008C141E">
                              <w:t xml:space="preserve">          </w:t>
                            </w:r>
                            <w:r w:rsidRPr="00D20199">
                              <w:t xml:space="preserve">© Copyright Envision </w:t>
                            </w:r>
                            <w:r w:rsidR="00495C7D">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93F58" w:rsidRPr="008C141E" w:rsidRDefault="00D93F58" w:rsidP="00D93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37.35pt;margin-top:368.6pt;width: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" stroked="f">
                <v:textbox>
                  <w:txbxContent>
                    <w:p w:rsidR="00D93F58" w:rsidRPr="00D20199" w:rsidRDefault="00D93F58" w:rsidP="00D93F58">
                      <w:r w:rsidRPr="008C141E">
                        <w:t xml:space="preserve">          </w:t>
                      </w:r>
                      <w:r w:rsidRPr="00D20199">
                        <w:t xml:space="preserve">© Copyright Envision </w:t>
                      </w:r>
                      <w:r w:rsidR="00495C7D">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93F58" w:rsidRPr="008C141E" w:rsidRDefault="00D93F58" w:rsidP="00D93F58"/>
                  </w:txbxContent>
                </v:textbox>
              </v:shape>
            </w:pict>
          </mc:Fallback>
        </mc:AlternateContent>
      </w:r>
      <w:r w:rsidR="00097681" w:rsidRPr="00A0380F">
        <w:rPr>
          <w:rFonts w:ascii="Arial" w:hAnsi="Arial" w:cs="Arial"/>
          <w:sz w:val="20"/>
          <w:szCs w:val="20"/>
        </w:rPr>
        <w:tab/>
        <w:t xml:space="preserve">                          </w:t>
      </w:r>
      <w:r w:rsidR="008361A7">
        <w:rPr>
          <w:rFonts w:ascii="Arial" w:hAnsi="Arial" w:cs="Arial"/>
          <w:sz w:val="20"/>
          <w:szCs w:val="20"/>
        </w:rPr>
        <w:t xml:space="preserve">                        </w:t>
      </w:r>
      <w:r w:rsidR="008361A7">
        <w:rPr>
          <w:rFonts w:ascii="Arial" w:hAnsi="Arial" w:cs="Arial"/>
          <w:sz w:val="20"/>
          <w:szCs w:val="20"/>
        </w:rPr>
        <w:tab/>
      </w:r>
      <w:r w:rsidR="001651D7">
        <w:rPr>
          <w:rFonts w:ascii="Arial" w:hAnsi="Arial" w:cs="Arial"/>
          <w:sz w:val="20"/>
          <w:szCs w:val="20"/>
        </w:rPr>
        <w:tab/>
      </w:r>
      <w:r w:rsidR="00097681" w:rsidRPr="00A0380F">
        <w:rPr>
          <w:rFonts w:ascii="Arial" w:hAnsi="Arial" w:cs="Arial"/>
          <w:sz w:val="20"/>
          <w:szCs w:val="20"/>
        </w:rPr>
        <w:t>[</w:t>
      </w:r>
      <w:r w:rsidR="00097681" w:rsidRPr="008361A7">
        <w:rPr>
          <w:rFonts w:ascii="Arial" w:hAnsi="Arial" w:cs="Arial"/>
          <w:caps/>
          <w:sz w:val="20"/>
          <w:szCs w:val="20"/>
        </w:rPr>
        <w:t>Secretary</w:t>
      </w:r>
      <w:r w:rsidR="00A0380F" w:rsidRPr="008361A7">
        <w:rPr>
          <w:rFonts w:ascii="Arial" w:hAnsi="Arial" w:cs="Arial"/>
          <w:caps/>
          <w:sz w:val="20"/>
          <w:szCs w:val="20"/>
        </w:rPr>
        <w:t xml:space="preserve">’s </w:t>
      </w:r>
      <w:r w:rsidR="00097681" w:rsidRPr="008361A7">
        <w:rPr>
          <w:rFonts w:ascii="Arial" w:hAnsi="Arial" w:cs="Arial"/>
          <w:caps/>
          <w:sz w:val="20"/>
          <w:szCs w:val="20"/>
        </w:rPr>
        <w:t>n</w:t>
      </w:r>
      <w:r w:rsidR="00A0380F" w:rsidRPr="008361A7">
        <w:rPr>
          <w:rFonts w:ascii="Arial" w:hAnsi="Arial" w:cs="Arial"/>
          <w:caps/>
          <w:sz w:val="20"/>
          <w:szCs w:val="20"/>
        </w:rPr>
        <w:t>ame</w:t>
      </w:r>
      <w:r w:rsidR="00A0380F" w:rsidRPr="00A0380F">
        <w:rPr>
          <w:rFonts w:ascii="Arial" w:hAnsi="Arial" w:cs="Arial"/>
          <w:sz w:val="20"/>
          <w:szCs w:val="20"/>
        </w:rPr>
        <w:t>], Secretary</w:t>
      </w:r>
    </w:p>
    <w:sectPr w:rsidR="00A0380F" w:rsidRPr="00A0380F">
      <w:headerReference w:type="default" r:id="rId7"/>
      <w:foot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EC" w:rsidRDefault="002606EC">
      <w:r>
        <w:separator/>
      </w:r>
    </w:p>
  </w:endnote>
  <w:endnote w:type="continuationSeparator" w:id="0">
    <w:p w:rsidR="002606EC" w:rsidRDefault="0026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0F" w:rsidRDefault="00A0380F">
    <w:pPr>
      <w:pStyle w:val="Footer"/>
      <w:ind w:right="360"/>
      <w:rPr>
        <w:rStyle w:val="PageNumbe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EC" w:rsidRDefault="002606EC">
      <w:r>
        <w:separator/>
      </w:r>
    </w:p>
  </w:footnote>
  <w:footnote w:type="continuationSeparator" w:id="0">
    <w:p w:rsidR="002606EC" w:rsidRDefault="0026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04" w:rsidRPr="00F77C2B" w:rsidRDefault="00BC6204" w:rsidP="00BC6204">
    <w:pPr>
      <w:rPr>
        <w:rFonts w:ascii="Arial" w:hAnsi="Arial" w:cs="Arial"/>
        <w:color w:val="FFFFFF"/>
        <w:sz w:val="13"/>
        <w:szCs w:val="13"/>
      </w:rPr>
    </w:pPr>
    <w:r w:rsidRPr="00F77C2B">
      <w:rPr>
        <w:rFonts w:ascii="Arial" w:hAnsi="Arial" w:cs="Arial"/>
        <w:color w:val="FFFFFF"/>
        <w:sz w:val="13"/>
        <w:szCs w:val="13"/>
      </w:rPr>
      <w:t xml:space="preserve">© Copyright Envision </w:t>
    </w:r>
    <w:r w:rsidR="00495C7D">
      <w:rPr>
        <w:rFonts w:ascii="Arial" w:hAnsi="Arial" w:cs="Arial"/>
        <w:color w:val="FFFFFF"/>
        <w:sz w:val="13"/>
        <w:szCs w:val="13"/>
      </w:rPr>
      <w:t>Corporation</w:t>
    </w:r>
    <w:r w:rsidRPr="00F77C2B">
      <w:rPr>
        <w:rFonts w:ascii="Arial" w:hAnsi="Arial" w:cs="Arial"/>
        <w:color w:val="FFFFFF"/>
        <w:sz w:val="13"/>
        <w:szCs w:val="13"/>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4D65A26"/>
    <w:lvl w:ilvl="0">
      <w:numFmt w:val="decimal"/>
      <w:pStyle w:val="Heading9"/>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AD266F"/>
    <w:multiLevelType w:val="hybridMultilevel"/>
    <w:tmpl w:val="9E34CD56"/>
    <w:lvl w:ilvl="0" w:tplc="2CB0A25E">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22391FD1"/>
    <w:multiLevelType w:val="hybridMultilevel"/>
    <w:tmpl w:val="73749D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6C8A39A0"/>
    <w:multiLevelType w:val="singleLevel"/>
    <w:tmpl w:val="D0AA847A"/>
    <w:lvl w:ilvl="0">
      <w:start w:val="1"/>
      <w:numFmt w:val="decimal"/>
      <w:lvlText w:val="%1."/>
      <w:legacy w:legacy="1" w:legacySpace="120" w:legacyIndent="360"/>
      <w:lvlJc w:val="left"/>
      <w:pPr>
        <w:ind w:left="12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DOC_ID" w:val="DOCSSF1\'5c'5c'5c\'5c'5c\'5c\:236575.1"/>
  </w:docVars>
  <w:rsids>
    <w:rsidRoot w:val="007E47F9"/>
    <w:rsid w:val="00097681"/>
    <w:rsid w:val="001651D7"/>
    <w:rsid w:val="002606EC"/>
    <w:rsid w:val="00360154"/>
    <w:rsid w:val="00495C7D"/>
    <w:rsid w:val="007539DD"/>
    <w:rsid w:val="007A0EB1"/>
    <w:rsid w:val="007E47F9"/>
    <w:rsid w:val="008361A7"/>
    <w:rsid w:val="008733A6"/>
    <w:rsid w:val="008B30A8"/>
    <w:rsid w:val="008C141E"/>
    <w:rsid w:val="00A0380F"/>
    <w:rsid w:val="00A4728E"/>
    <w:rsid w:val="00BC6204"/>
    <w:rsid w:val="00BD11B4"/>
    <w:rsid w:val="00D20199"/>
    <w:rsid w:val="00D93EBC"/>
    <w:rsid w:val="00D93F58"/>
    <w:rsid w:val="00E15AD6"/>
    <w:rsid w:val="00F77C2B"/>
    <w:rsid w:val="00FD2E2A"/>
    <w:rsid w:val="00FD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94693C-FA8E-4848-B106-9C441E91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4"/>
      <w:szCs w:val="24"/>
    </w:rPr>
  </w:style>
  <w:style w:type="paragraph" w:styleId="Heading1">
    <w:name w:val="heading 1"/>
    <w:basedOn w:val="Normal"/>
    <w:next w:val="BodyText"/>
    <w:link w:val="Heading1Char"/>
    <w:uiPriority w:val="99"/>
    <w:qFormat/>
    <w:pPr>
      <w:keepNext/>
      <w:keepLines/>
      <w:spacing w:before="240" w:line="240" w:lineRule="exact"/>
      <w:ind w:right="720"/>
      <w:outlineLvl w:val="0"/>
    </w:pPr>
    <w:rPr>
      <w:b/>
      <w:bCs/>
      <w:caps/>
    </w:rPr>
  </w:style>
  <w:style w:type="paragraph" w:styleId="Heading2">
    <w:name w:val="heading 2"/>
    <w:basedOn w:val="Normal"/>
    <w:next w:val="BodyText"/>
    <w:link w:val="Heading2Char"/>
    <w:uiPriority w:val="99"/>
    <w:qFormat/>
    <w:pPr>
      <w:keepNext/>
      <w:keepLines/>
      <w:spacing w:before="240" w:line="240" w:lineRule="exact"/>
      <w:ind w:right="720"/>
      <w:outlineLvl w:val="1"/>
    </w:pPr>
    <w:rPr>
      <w:b/>
      <w:bCs/>
    </w:rPr>
  </w:style>
  <w:style w:type="paragraph" w:styleId="Heading3">
    <w:name w:val="heading 3"/>
    <w:basedOn w:val="Normal"/>
    <w:next w:val="BodyText"/>
    <w:link w:val="Heading3Char"/>
    <w:uiPriority w:val="99"/>
    <w:qFormat/>
    <w:pPr>
      <w:keepNext/>
      <w:keepLines/>
      <w:spacing w:before="240" w:line="240" w:lineRule="exact"/>
      <w:ind w:right="720"/>
      <w:outlineLvl w:val="2"/>
    </w:pPr>
  </w:style>
  <w:style w:type="paragraph" w:styleId="Heading4">
    <w:name w:val="heading 4"/>
    <w:basedOn w:val="Normal"/>
    <w:next w:val="BodyText"/>
    <w:link w:val="Heading4Char"/>
    <w:uiPriority w:val="99"/>
    <w:qFormat/>
    <w:pPr>
      <w:keepNext/>
      <w:keepLines/>
      <w:spacing w:before="240" w:line="240" w:lineRule="exact"/>
      <w:ind w:right="720"/>
      <w:outlineLvl w:val="3"/>
    </w:pPr>
  </w:style>
  <w:style w:type="paragraph" w:styleId="Heading5">
    <w:name w:val="heading 5"/>
    <w:basedOn w:val="Normal"/>
    <w:next w:val="BodyText"/>
    <w:link w:val="Heading5Char"/>
    <w:uiPriority w:val="99"/>
    <w:qFormat/>
    <w:pPr>
      <w:keepNext/>
      <w:keepLines/>
      <w:spacing w:before="240" w:line="240" w:lineRule="exact"/>
      <w:ind w:right="720"/>
      <w:outlineLvl w:val="4"/>
    </w:pPr>
  </w:style>
  <w:style w:type="paragraph" w:styleId="Heading6">
    <w:name w:val="heading 6"/>
    <w:basedOn w:val="Normal"/>
    <w:next w:val="BodyText"/>
    <w:link w:val="Heading6Char"/>
    <w:uiPriority w:val="99"/>
    <w:qFormat/>
    <w:pPr>
      <w:keepNext/>
      <w:keepLines/>
      <w:spacing w:before="240" w:line="240" w:lineRule="exact"/>
      <w:ind w:right="720"/>
      <w:outlineLvl w:val="5"/>
    </w:pPr>
  </w:style>
  <w:style w:type="paragraph" w:styleId="Heading7">
    <w:name w:val="heading 7"/>
    <w:basedOn w:val="Normal"/>
    <w:next w:val="BodyText"/>
    <w:link w:val="Heading7Char"/>
    <w:uiPriority w:val="99"/>
    <w:qFormat/>
    <w:pPr>
      <w:keepNext/>
      <w:keepLines/>
      <w:spacing w:before="240" w:line="240" w:lineRule="exact"/>
      <w:ind w:right="720"/>
      <w:outlineLvl w:val="6"/>
    </w:pPr>
  </w:style>
  <w:style w:type="paragraph" w:styleId="Heading8">
    <w:name w:val="heading 8"/>
    <w:basedOn w:val="Normal"/>
    <w:next w:val="BodyText"/>
    <w:link w:val="Heading8Char"/>
    <w:uiPriority w:val="99"/>
    <w:qFormat/>
    <w:pPr>
      <w:keepNext/>
      <w:keepLines/>
      <w:spacing w:before="240" w:line="240" w:lineRule="exact"/>
      <w:ind w:right="720"/>
      <w:outlineLvl w:val="7"/>
    </w:pPr>
  </w:style>
  <w:style w:type="paragraph" w:styleId="Heading9">
    <w:name w:val="heading 9"/>
    <w:basedOn w:val="Normal"/>
    <w:next w:val="BodyText"/>
    <w:link w:val="Heading9Char"/>
    <w:uiPriority w:val="99"/>
    <w:qFormat/>
    <w:pPr>
      <w:keepNext/>
      <w:keepLines/>
      <w:numPr>
        <w:numId w:val="1"/>
      </w:numPr>
      <w:tabs>
        <w:tab w:val="left" w:pos="2160"/>
      </w:tabs>
      <w:spacing w:before="240" w:line="240" w:lineRule="exact"/>
      <w:ind w:left="2160" w:right="720" w:hanging="72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pPr>
      <w:widowControl w:val="0"/>
      <w:spacing w:after="240"/>
      <w:ind w:firstLine="1440"/>
    </w:pPr>
  </w:style>
  <w:style w:type="character" w:customStyle="1" w:styleId="BodyTextChar">
    <w:name w:val="Body Text Char"/>
    <w:basedOn w:val="DefaultParagraphFont"/>
    <w:link w:val="BodyText"/>
    <w:uiPriority w:val="99"/>
    <w:semiHidden/>
    <w:rPr>
      <w:sz w:val="24"/>
      <w:szCs w:val="24"/>
    </w:rPr>
  </w:style>
  <w:style w:type="paragraph" w:styleId="Header">
    <w:name w:val="header"/>
    <w:basedOn w:val="Normal"/>
    <w:link w:val="HeaderChar"/>
    <w:uiPriority w:val="99"/>
    <w:pPr>
      <w:tabs>
        <w:tab w:val="center" w:pos="4320"/>
        <w:tab w:val="right" w:pos="936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9360"/>
      </w:tabs>
      <w:spacing w:line="240" w:lineRule="atLeast"/>
    </w:pPr>
    <w:rPr>
      <w:sz w:val="20"/>
      <w:szCs w:val="20"/>
    </w:rPr>
  </w:style>
  <w:style w:type="character" w:customStyle="1" w:styleId="FooterChar">
    <w:name w:val="Footer Char"/>
    <w:basedOn w:val="DefaultParagraphFont"/>
    <w:link w:val="Footer"/>
    <w:uiPriority w:val="99"/>
    <w:semiHidden/>
    <w:rPr>
      <w:sz w:val="24"/>
      <w:szCs w:val="24"/>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2"/>
      <w:szCs w:val="22"/>
    </w:rPr>
  </w:style>
  <w:style w:type="character" w:customStyle="1" w:styleId="FootnoteTextChar">
    <w:name w:val="Footnote Text Char"/>
    <w:basedOn w:val="DefaultParagraphFont"/>
    <w:link w:val="FootnoteText"/>
    <w:uiPriority w:val="99"/>
    <w:semiHidden/>
    <w:rPr>
      <w:sz w:val="20"/>
      <w:szCs w:val="20"/>
    </w:rPr>
  </w:style>
  <w:style w:type="paragraph" w:customStyle="1" w:styleId="HeaderNumbers">
    <w:name w:val="HeaderNumbers"/>
    <w:basedOn w:val="Normal"/>
    <w:uiPriority w:val="99"/>
    <w:pPr>
      <w:spacing w:before="720" w:line="480" w:lineRule="exact"/>
      <w:ind w:right="144"/>
      <w:jc w:val="right"/>
    </w:pPr>
  </w:style>
  <w:style w:type="paragraph" w:customStyle="1" w:styleId="LetterDate">
    <w:name w:val="Letter Date"/>
    <w:basedOn w:val="Normal"/>
    <w:next w:val="BodyText"/>
    <w:uiPriority w:val="99"/>
  </w:style>
  <w:style w:type="paragraph" w:customStyle="1" w:styleId="LetterSignature">
    <w:name w:val="Letter Signature"/>
    <w:basedOn w:val="Normal"/>
    <w:uiPriority w:val="99"/>
    <w:pPr>
      <w:keepNext/>
      <w:keepLines/>
      <w:ind w:left="4320"/>
    </w:pPr>
  </w:style>
  <w:style w:type="paragraph" w:customStyle="1" w:styleId="LetterClosing">
    <w:name w:val="LetterClosing"/>
    <w:basedOn w:val="Normal"/>
    <w:next w:val="Normal"/>
    <w:uiPriority w:val="99"/>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sz w:val="18"/>
      <w:szCs w:val="18"/>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sz w:val="24"/>
      <w:szCs w:val="24"/>
    </w:rPr>
  </w:style>
  <w:style w:type="character" w:customStyle="1" w:styleId="ParagraphNumber">
    <w:name w:val="ParagraphNumber"/>
    <w:basedOn w:val="DefaultParagraphFont"/>
    <w:uiPriority w:val="99"/>
  </w:style>
  <w:style w:type="paragraph" w:customStyle="1" w:styleId="PleadingSignature">
    <w:name w:val="Pleading Signature"/>
    <w:basedOn w:val="Normal"/>
    <w:uiPriority w:val="99"/>
    <w:pPr>
      <w:keepNext/>
      <w:keepLines/>
      <w:widowControl w:val="0"/>
      <w:tabs>
        <w:tab w:val="left" w:pos="4680"/>
        <w:tab w:val="right" w:pos="9360"/>
      </w:tabs>
      <w:spacing w:line="240" w:lineRule="exact"/>
      <w:ind w:left="4320"/>
    </w:pPr>
  </w:style>
  <w:style w:type="paragraph" w:styleId="Quote">
    <w:name w:val="Quote"/>
    <w:basedOn w:val="Normal"/>
    <w:next w:val="BodyTextContinued"/>
    <w:link w:val="QuoteChar"/>
    <w:uiPriority w:val="99"/>
    <w:qFormat/>
    <w:pPr>
      <w:widowControl w:val="0"/>
      <w:spacing w:before="240" w:line="240" w:lineRule="exact"/>
      <w:ind w:left="1440" w:right="1440"/>
    </w:pPr>
  </w:style>
  <w:style w:type="character" w:customStyle="1" w:styleId="QuoteChar">
    <w:name w:val="Quote Char"/>
    <w:basedOn w:val="DefaultParagraphFont"/>
    <w:link w:val="Quote"/>
    <w:uiPriority w:val="29"/>
    <w:rPr>
      <w:i/>
      <w:iCs/>
      <w:color w:val="404040" w:themeColor="text1" w:themeTint="BF"/>
      <w:sz w:val="24"/>
      <w:szCs w:val="24"/>
    </w:rPr>
  </w:style>
  <w:style w:type="paragraph" w:customStyle="1" w:styleId="BodyTextContinued">
    <w:name w:val="Body Text Continued"/>
    <w:basedOn w:val="BodyText"/>
    <w:next w:val="BodyText"/>
    <w:uiPriority w:val="99"/>
    <w:pPr>
      <w:ind w:firstLine="0"/>
    </w:pPr>
  </w:style>
  <w:style w:type="paragraph" w:customStyle="1" w:styleId="SDP">
    <w:name w:val="SDP"/>
    <w:basedOn w:val="Normal"/>
    <w:next w:val="Normal"/>
    <w:uiPriority w:val="99"/>
    <w:pPr>
      <w:spacing w:before="240"/>
    </w:pPr>
    <w:rPr>
      <w:b/>
      <w:bCs/>
      <w:smallCaps/>
    </w:rPr>
  </w:style>
  <w:style w:type="paragraph" w:styleId="TableofAuthorities">
    <w:name w:val="table of authorities"/>
    <w:basedOn w:val="Normal"/>
    <w:next w:val="Normal"/>
    <w:uiPriority w:val="99"/>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uiPriority w:val="99"/>
    <w:semiHidden/>
    <w:pPr>
      <w:keepNext/>
      <w:widowControl w:val="0"/>
      <w:spacing w:before="120" w:after="120" w:line="240" w:lineRule="exact"/>
      <w:jc w:val="center"/>
    </w:pPr>
    <w:rPr>
      <w:b/>
      <w:bCs/>
      <w:caps/>
    </w:rPr>
  </w:style>
  <w:style w:type="paragraph" w:styleId="TOC1">
    <w:name w:val="toc 1"/>
    <w:basedOn w:val="Normal"/>
    <w:next w:val="TOC2"/>
    <w:autoRedefine/>
    <w:uiPriority w:val="99"/>
    <w:semiHidden/>
    <w:pPr>
      <w:keepLines/>
      <w:tabs>
        <w:tab w:val="right" w:leader="dot" w:pos="9288"/>
      </w:tabs>
      <w:ind w:left="720" w:right="720" w:hanging="720"/>
    </w:pPr>
  </w:style>
  <w:style w:type="paragraph" w:styleId="TOC2">
    <w:name w:val="toc 2"/>
    <w:basedOn w:val="Normal"/>
    <w:next w:val="TOC3"/>
    <w:autoRedefine/>
    <w:uiPriority w:val="99"/>
    <w:semiHidden/>
    <w:pPr>
      <w:keepLines/>
      <w:tabs>
        <w:tab w:val="right" w:leader="dot" w:pos="9288"/>
      </w:tabs>
      <w:ind w:left="1440" w:right="720" w:hanging="720"/>
    </w:pPr>
  </w:style>
  <w:style w:type="paragraph" w:styleId="TOC3">
    <w:name w:val="toc 3"/>
    <w:basedOn w:val="Normal"/>
    <w:next w:val="TOC4"/>
    <w:autoRedefine/>
    <w:uiPriority w:val="99"/>
    <w:semiHidden/>
    <w:pPr>
      <w:keepLines/>
      <w:tabs>
        <w:tab w:val="right" w:leader="dot" w:pos="9288"/>
      </w:tabs>
      <w:ind w:left="2160" w:right="720" w:hanging="720"/>
    </w:pPr>
  </w:style>
  <w:style w:type="paragraph" w:styleId="TOC4">
    <w:name w:val="toc 4"/>
    <w:basedOn w:val="Normal"/>
    <w:next w:val="TOC5"/>
    <w:autoRedefine/>
    <w:uiPriority w:val="99"/>
    <w:semiHidden/>
    <w:pPr>
      <w:keepLines/>
      <w:tabs>
        <w:tab w:val="right" w:leader="dot" w:pos="9288"/>
      </w:tabs>
      <w:ind w:left="2880" w:right="720" w:hanging="720"/>
    </w:pPr>
  </w:style>
  <w:style w:type="paragraph" w:styleId="TOC5">
    <w:name w:val="toc 5"/>
    <w:basedOn w:val="Normal"/>
    <w:next w:val="TOC6"/>
    <w:autoRedefine/>
    <w:uiPriority w:val="99"/>
    <w:semiHidden/>
    <w:pPr>
      <w:keepLines/>
      <w:tabs>
        <w:tab w:val="right" w:leader="dot" w:pos="9288"/>
      </w:tabs>
      <w:ind w:left="3600" w:right="720" w:hanging="720"/>
    </w:pPr>
  </w:style>
  <w:style w:type="paragraph" w:styleId="TOC6">
    <w:name w:val="toc 6"/>
    <w:basedOn w:val="Normal"/>
    <w:next w:val="TOC7"/>
    <w:autoRedefine/>
    <w:uiPriority w:val="99"/>
    <w:semiHidden/>
    <w:pPr>
      <w:keepLines/>
      <w:tabs>
        <w:tab w:val="right" w:leader="dot" w:pos="9288"/>
      </w:tabs>
      <w:ind w:left="4320" w:right="720" w:hanging="720"/>
    </w:pPr>
  </w:style>
  <w:style w:type="paragraph" w:styleId="TOC7">
    <w:name w:val="toc 7"/>
    <w:basedOn w:val="Normal"/>
    <w:next w:val="TOC8"/>
    <w:autoRedefine/>
    <w:uiPriority w:val="99"/>
    <w:semiHidden/>
    <w:pPr>
      <w:keepLines/>
      <w:tabs>
        <w:tab w:val="right" w:leader="dot" w:pos="9288"/>
      </w:tabs>
      <w:ind w:left="5040" w:right="720" w:hanging="720"/>
    </w:pPr>
  </w:style>
  <w:style w:type="paragraph" w:styleId="TOC8">
    <w:name w:val="toc 8"/>
    <w:basedOn w:val="Normal"/>
    <w:next w:val="TOC9"/>
    <w:autoRedefine/>
    <w:uiPriority w:val="99"/>
    <w:semiHidden/>
    <w:pPr>
      <w:keepLines/>
      <w:tabs>
        <w:tab w:val="right" w:leader="dot" w:pos="9288"/>
      </w:tabs>
      <w:ind w:left="5760" w:right="720" w:hanging="720"/>
    </w:pPr>
  </w:style>
  <w:style w:type="paragraph" w:styleId="TOC9">
    <w:name w:val="toc 9"/>
    <w:basedOn w:val="Normal"/>
    <w:autoRedefine/>
    <w:uiPriority w:val="99"/>
    <w:semiHidden/>
    <w:pPr>
      <w:keepLines/>
      <w:tabs>
        <w:tab w:val="right" w:leader="dot" w:pos="9288"/>
      </w:tabs>
      <w:ind w:left="6480" w:right="720" w:hanging="720"/>
    </w:pPr>
  </w:style>
  <w:style w:type="paragraph" w:customStyle="1" w:styleId="Heading1Para">
    <w:name w:val="Heading1Para"/>
    <w:basedOn w:val="BodyText"/>
    <w:next w:val="BodyText"/>
    <w:uiPriority w:val="99"/>
    <w:pPr>
      <w:widowControl/>
      <w:ind w:firstLine="0"/>
      <w:jc w:val="center"/>
    </w:pPr>
  </w:style>
  <w:style w:type="paragraph" w:customStyle="1" w:styleId="Heading2Para">
    <w:name w:val="Heading2Para"/>
    <w:basedOn w:val="BodyText"/>
    <w:next w:val="BodyText"/>
    <w:uiPriority w:val="99"/>
    <w:pPr>
      <w:widowControl/>
      <w:ind w:firstLine="0"/>
    </w:pPr>
  </w:style>
  <w:style w:type="paragraph" w:customStyle="1" w:styleId="Heading3Para">
    <w:name w:val="Heading3Para"/>
    <w:basedOn w:val="BodyText"/>
    <w:next w:val="BodyText"/>
    <w:uiPriority w:val="99"/>
    <w:pPr>
      <w:widowControl/>
    </w:pPr>
  </w:style>
  <w:style w:type="paragraph" w:customStyle="1" w:styleId="Heading4Para">
    <w:name w:val="Heading4Para"/>
    <w:basedOn w:val="BodyText"/>
    <w:next w:val="BodyText"/>
    <w:uiPriority w:val="99"/>
    <w:pPr>
      <w:widowControl/>
      <w:ind w:firstLine="2160"/>
    </w:pPr>
  </w:style>
  <w:style w:type="paragraph" w:customStyle="1" w:styleId="Heading5Para">
    <w:name w:val="Heading5Para"/>
    <w:basedOn w:val="BodyText"/>
    <w:next w:val="BodyText"/>
    <w:uiPriority w:val="99"/>
    <w:pPr>
      <w:widowControl/>
      <w:ind w:firstLine="2880"/>
    </w:pPr>
  </w:style>
  <w:style w:type="paragraph" w:customStyle="1" w:styleId="Heading6Para">
    <w:name w:val="Heading6Para"/>
    <w:basedOn w:val="BodyText"/>
    <w:next w:val="BodyText"/>
    <w:uiPriority w:val="99"/>
    <w:pPr>
      <w:widowControl/>
      <w:ind w:firstLine="3600"/>
    </w:pPr>
  </w:style>
  <w:style w:type="paragraph" w:customStyle="1" w:styleId="Heading7Para">
    <w:name w:val="Heading7Para"/>
    <w:basedOn w:val="BodyText"/>
    <w:next w:val="BodyText"/>
    <w:uiPriority w:val="99"/>
    <w:pPr>
      <w:widowControl/>
      <w:ind w:firstLine="4320"/>
    </w:pPr>
  </w:style>
  <w:style w:type="paragraph" w:customStyle="1" w:styleId="Heading8Para">
    <w:name w:val="Heading8Para"/>
    <w:basedOn w:val="BodyText"/>
    <w:next w:val="BodyText"/>
    <w:uiPriority w:val="99"/>
    <w:pPr>
      <w:widowControl/>
      <w:ind w:firstLine="5040"/>
    </w:pPr>
  </w:style>
  <w:style w:type="paragraph" w:customStyle="1" w:styleId="Heading9Para">
    <w:name w:val="Heading9Para"/>
    <w:basedOn w:val="BodyText"/>
    <w:next w:val="BodyText"/>
    <w:uiPriority w:val="99"/>
    <w:pPr>
      <w:widowControl/>
      <w:ind w:firstLine="5760"/>
    </w:pPr>
  </w:style>
  <w:style w:type="paragraph" w:customStyle="1" w:styleId="DraftStamp">
    <w:name w:val="Draft Stamp"/>
    <w:basedOn w:val="Normal"/>
    <w:uiPriority w:val="99"/>
    <w:pPr>
      <w:spacing w:after="240"/>
      <w:jc w:val="right"/>
    </w:pPr>
    <w:rPr>
      <w:b/>
      <w:bCs/>
    </w:rPr>
  </w:style>
  <w:style w:type="paragraph" w:customStyle="1" w:styleId="SigBlock">
    <w:name w:val="SigBlock"/>
    <w:uiPriority w:val="99"/>
    <w:pPr>
      <w:tabs>
        <w:tab w:val="center" w:pos="6840"/>
        <w:tab w:val="right" w:pos="9000"/>
      </w:tabs>
      <w:overflowPunct w:val="0"/>
      <w:autoSpaceDE w:val="0"/>
      <w:autoSpaceDN w:val="0"/>
      <w:adjustRightInd w:val="0"/>
      <w:spacing w:before="240" w:after="480" w:line="240" w:lineRule="auto"/>
      <w:ind w:left="4320"/>
      <w:textAlignment w:val="baseline"/>
    </w:pPr>
    <w:rPr>
      <w:sz w:val="24"/>
      <w:szCs w:val="24"/>
    </w:rPr>
  </w:style>
  <w:style w:type="paragraph" w:customStyle="1" w:styleId="Attest">
    <w:name w:val="Attest"/>
    <w:uiPriority w:val="99"/>
    <w:pPr>
      <w:tabs>
        <w:tab w:val="center" w:pos="1800"/>
        <w:tab w:val="right" w:pos="3240"/>
      </w:tabs>
      <w:overflowPunct w:val="0"/>
      <w:autoSpaceDE w:val="0"/>
      <w:autoSpaceDN w:val="0"/>
      <w:adjustRightInd w:val="0"/>
      <w:spacing w:after="240" w:line="240" w:lineRule="auto"/>
      <w:textAlignment w:val="baseline"/>
    </w:pPr>
    <w:rPr>
      <w:noProof/>
      <w:sz w:val="24"/>
      <w:szCs w:val="24"/>
    </w:rPr>
  </w:style>
  <w:style w:type="paragraph" w:customStyle="1" w:styleId="FlushLeft">
    <w:name w:val="Flush Left"/>
    <w:basedOn w:val="Normal"/>
    <w:uiPriority w:val="99"/>
    <w:pPr>
      <w:spacing w:after="240"/>
      <w:ind w:left="1440" w:hanging="1440"/>
      <w:jc w:val="both"/>
    </w:pPr>
  </w:style>
  <w:style w:type="paragraph" w:customStyle="1" w:styleId="LtrAddress">
    <w:name w:val="LtrAddress"/>
    <w:uiPriority w:val="99"/>
    <w:pPr>
      <w:overflowPunct w:val="0"/>
      <w:autoSpaceDE w:val="0"/>
      <w:autoSpaceDN w:val="0"/>
      <w:adjustRightInd w:val="0"/>
      <w:spacing w:after="480" w:line="240" w:lineRule="auto"/>
      <w:textAlignment w:val="baseline"/>
    </w:pPr>
    <w:rPr>
      <w:sz w:val="24"/>
      <w:szCs w:val="24"/>
    </w:rPr>
  </w:style>
  <w:style w:type="paragraph" w:customStyle="1" w:styleId="LtrDate">
    <w:name w:val="LtrDate"/>
    <w:uiPriority w:val="99"/>
    <w:pPr>
      <w:overflowPunct w:val="0"/>
      <w:autoSpaceDE w:val="0"/>
      <w:autoSpaceDN w:val="0"/>
      <w:adjustRightInd w:val="0"/>
      <w:spacing w:before="960" w:after="960" w:line="240" w:lineRule="auto"/>
      <w:jc w:val="center"/>
      <w:textAlignment w:val="baseline"/>
    </w:pPr>
    <w:rPr>
      <w:sz w:val="24"/>
      <w:szCs w:val="24"/>
    </w:rPr>
  </w:style>
  <w:style w:type="paragraph" w:customStyle="1" w:styleId="LtrReLine">
    <w:name w:val="LtrReLine"/>
    <w:uiPriority w:val="99"/>
    <w:pPr>
      <w:overflowPunct w:val="0"/>
      <w:autoSpaceDE w:val="0"/>
      <w:autoSpaceDN w:val="0"/>
      <w:adjustRightInd w:val="0"/>
      <w:spacing w:after="480" w:line="240" w:lineRule="auto"/>
      <w:ind w:left="2160" w:hanging="720"/>
      <w:textAlignment w:val="baseline"/>
    </w:pPr>
    <w:rPr>
      <w:sz w:val="24"/>
      <w:szCs w:val="24"/>
    </w:rPr>
  </w:style>
  <w:style w:type="paragraph" w:customStyle="1" w:styleId="CTITLE">
    <w:name w:val="CTITLE"/>
    <w:basedOn w:val="Normal"/>
    <w:uiPriority w:val="99"/>
    <w:pPr>
      <w:spacing w:after="480" w:line="240" w:lineRule="exact"/>
      <w:jc w:val="center"/>
    </w:pPr>
    <w:rPr>
      <w:b/>
      <w:bCs/>
      <w:u w:val="single"/>
    </w:rPr>
  </w:style>
  <w:style w:type="paragraph" w:customStyle="1" w:styleId="CSUBTITLE">
    <w:name w:val="CSUBTITLE"/>
    <w:basedOn w:val="CTITLE"/>
    <w:uiPriority w:val="99"/>
    <w:pPr>
      <w:keepNext/>
      <w:spacing w:after="360"/>
    </w:pPr>
    <w:rPr>
      <w:u w:val="none"/>
    </w:rPr>
  </w:style>
  <w:style w:type="paragraph" w:customStyle="1" w:styleId="FlushRight">
    <w:name w:val="Flush Right"/>
    <w:basedOn w:val="Normal"/>
    <w:uiPriority w:val="99"/>
    <w:pPr>
      <w:jc w:val="right"/>
    </w:pPr>
  </w:style>
  <w:style w:type="paragraph" w:customStyle="1" w:styleId="StandardL2">
    <w:name w:val="Standard_L2"/>
    <w:basedOn w:val="Normal"/>
    <w:uiPriority w:val="99"/>
    <w:pPr>
      <w:tabs>
        <w:tab w:val="left" w:pos="2160"/>
      </w:tabs>
      <w:ind w:left="2160" w:hanging="720"/>
    </w:pPr>
  </w:style>
  <w:style w:type="paragraph" w:customStyle="1" w:styleId="StandardL3">
    <w:name w:val="Standard_L3"/>
    <w:basedOn w:val="Normal"/>
    <w:uiPriority w:val="99"/>
    <w:pPr>
      <w:tabs>
        <w:tab w:val="left" w:pos="2880"/>
      </w:tabs>
      <w:ind w:left="2880" w:hanging="720"/>
    </w:pPr>
  </w:style>
  <w:style w:type="paragraph" w:customStyle="1" w:styleId="StandardL4">
    <w:name w:val="Standard_L4"/>
    <w:basedOn w:val="Normal"/>
    <w:uiPriority w:val="99"/>
    <w:pPr>
      <w:tabs>
        <w:tab w:val="left" w:pos="2880"/>
      </w:tabs>
      <w:ind w:firstLine="2160"/>
    </w:pPr>
  </w:style>
  <w:style w:type="paragraph" w:customStyle="1" w:styleId="StandardL5">
    <w:name w:val="Standard_L5"/>
    <w:basedOn w:val="Normal"/>
    <w:uiPriority w:val="99"/>
    <w:pPr>
      <w:tabs>
        <w:tab w:val="left" w:pos="3600"/>
      </w:tabs>
      <w:ind w:firstLine="2880"/>
    </w:pPr>
  </w:style>
  <w:style w:type="paragraph" w:customStyle="1" w:styleId="StandardL6">
    <w:name w:val="Standard_L6"/>
    <w:basedOn w:val="Normal"/>
    <w:uiPriority w:val="99"/>
    <w:pPr>
      <w:tabs>
        <w:tab w:val="left" w:pos="4320"/>
      </w:tabs>
      <w:ind w:firstLine="3600"/>
    </w:pPr>
  </w:style>
  <w:style w:type="paragraph" w:customStyle="1" w:styleId="StandardL7">
    <w:name w:val="Standard_L7"/>
    <w:basedOn w:val="Normal"/>
    <w:uiPriority w:val="99"/>
    <w:pPr>
      <w:tabs>
        <w:tab w:val="left" w:pos="5040"/>
      </w:tabs>
      <w:ind w:firstLine="4320"/>
    </w:pPr>
  </w:style>
  <w:style w:type="paragraph" w:customStyle="1" w:styleId="StandardL8">
    <w:name w:val="Standard_L8"/>
    <w:basedOn w:val="Normal"/>
    <w:uiPriority w:val="99"/>
    <w:pPr>
      <w:tabs>
        <w:tab w:val="left" w:pos="5760"/>
      </w:tabs>
      <w:ind w:firstLine="5040"/>
    </w:pPr>
  </w:style>
  <w:style w:type="paragraph" w:customStyle="1" w:styleId="StandardL9">
    <w:name w:val="Standard_L9"/>
    <w:basedOn w:val="Normal"/>
    <w:uiPriority w:val="99"/>
    <w:pPr>
      <w:tabs>
        <w:tab w:val="left" w:pos="6480"/>
      </w:tabs>
      <w:ind w:firstLine="5760"/>
    </w:pPr>
  </w:style>
  <w:style w:type="character" w:customStyle="1" w:styleId="zzmpTrailerItem">
    <w:name w:val="zzmpTrailerItem"/>
    <w:basedOn w:val="DefaultParagraphFont"/>
    <w:uiPriority w:val="99"/>
    <w:rPr>
      <w:b/>
      <w:bCs/>
      <w:color w:val="800000"/>
      <w:sz w:val="16"/>
      <w:szCs w:val="16"/>
      <w:u w:val="single"/>
    </w:rPr>
  </w:style>
  <w:style w:type="paragraph" w:customStyle="1" w:styleId="HiddenComment">
    <w:name w:val="Hidden Comment"/>
    <w:basedOn w:val="Normal"/>
    <w:uiPriority w:val="99"/>
    <w:rPr>
      <w:vanish/>
      <w:color w:val="FF0000"/>
    </w:rPr>
  </w:style>
  <w:style w:type="paragraph" w:customStyle="1" w:styleId="CTITLE-U">
    <w:name w:val="CTITLE-U"/>
    <w:basedOn w:val="Normal"/>
    <w:uiPriority w:val="99"/>
    <w:rPr>
      <w:u w:val="single"/>
    </w:rPr>
  </w:style>
  <w:style w:type="paragraph" w:customStyle="1" w:styleId="Table">
    <w:name w:val="Table"/>
    <w:basedOn w:val="Normal"/>
    <w:uiPriority w:val="99"/>
    <w:pPr>
      <w:keepNext/>
    </w:pPr>
  </w:style>
  <w:style w:type="paragraph" w:customStyle="1" w:styleId="LtrBody">
    <w:name w:val="LtrBody"/>
    <w:basedOn w:val="Normal"/>
    <w:uiPriority w:val="99"/>
  </w:style>
  <w:style w:type="paragraph" w:styleId="BodyText2">
    <w:name w:val="Body Text 2"/>
    <w:basedOn w:val="BodyText"/>
    <w:next w:val="BodyText"/>
    <w:link w:val="BodyText2Char"/>
    <w:uiPriority w:val="99"/>
    <w:pPr>
      <w:ind w:left="720" w:firstLine="0"/>
    </w:pPr>
  </w:style>
  <w:style w:type="character" w:customStyle="1" w:styleId="BodyText2Char">
    <w:name w:val="Body Text 2 Char"/>
    <w:basedOn w:val="DefaultParagraphFont"/>
    <w:link w:val="BodyText2"/>
    <w:uiPriority w:val="99"/>
    <w:semiHidden/>
    <w:rPr>
      <w:sz w:val="24"/>
      <w:szCs w:val="24"/>
    </w:rPr>
  </w:style>
  <w:style w:type="paragraph" w:customStyle="1" w:styleId="Centered">
    <w:name w:val="Centered"/>
    <w:basedOn w:val="Normal"/>
    <w:next w:val="BodyText"/>
    <w:uiPriority w:val="99"/>
    <w:pPr>
      <w:spacing w:after="240" w:line="240" w:lineRule="exact"/>
      <w:jc w:val="center"/>
    </w:pPr>
  </w:style>
  <w:style w:type="paragraph" w:styleId="NormalIndent">
    <w:name w:val="Normal Indent"/>
    <w:basedOn w:val="Normal"/>
    <w:uiPriority w:val="99"/>
    <w:pPr>
      <w:widowControl w:val="0"/>
      <w:spacing w:line="240" w:lineRule="exact"/>
      <w:ind w:left="720" w:right="720"/>
    </w:pPr>
  </w:style>
  <w:style w:type="paragraph" w:styleId="EnvelopeAddress">
    <w:name w:val="envelope address"/>
    <w:basedOn w:val="Normal"/>
    <w:uiPriority w:val="99"/>
    <w:pPr>
      <w:framePr w:w="5760" w:h="2160" w:hRule="exact" w:wrap="auto" w:vAnchor="page" w:hAnchor="page" w:x="6481" w:y="3068"/>
    </w:pPr>
  </w:style>
  <w:style w:type="paragraph" w:customStyle="1" w:styleId="LeftHeading">
    <w:name w:val="Left Heading"/>
    <w:basedOn w:val="Normal"/>
    <w:next w:val="Normal"/>
    <w:uiPriority w:val="99"/>
    <w:rPr>
      <w:b/>
      <w:bCs/>
    </w:rPr>
  </w:style>
  <w:style w:type="paragraph" w:customStyle="1" w:styleId="Note">
    <w:name w:val="Note"/>
    <w:basedOn w:val="Normal"/>
    <w:uiPriority w:val="99"/>
    <w:pPr>
      <w:spacing w:after="120"/>
      <w:ind w:left="360" w:hanging="360"/>
    </w:pPr>
    <w:rPr>
      <w:sz w:val="16"/>
      <w:szCs w:val="16"/>
    </w:rPr>
  </w:style>
  <w:style w:type="paragraph" w:customStyle="1" w:styleId="Note10pt">
    <w:name w:val="Note 10pt"/>
    <w:basedOn w:val="Note"/>
    <w:uiPriority w:val="99"/>
    <w:rPr>
      <w:sz w:val="20"/>
      <w:szCs w:val="20"/>
    </w:rPr>
  </w:style>
  <w:style w:type="paragraph" w:customStyle="1" w:styleId="Note12pt">
    <w:name w:val="Note 12pt"/>
    <w:basedOn w:val="Note10pt"/>
    <w:uiPriority w:val="99"/>
    <w:rPr>
      <w:sz w:val="24"/>
      <w:szCs w:val="24"/>
    </w:rPr>
  </w:style>
  <w:style w:type="paragraph" w:customStyle="1" w:styleId="Sig">
    <w:name w:val="Sig"/>
    <w:basedOn w:val="Normal"/>
    <w:uiPriority w:val="99"/>
    <w:pPr>
      <w:tabs>
        <w:tab w:val="left" w:pos="1440"/>
        <w:tab w:val="left" w:pos="2160"/>
        <w:tab w:val="left" w:pos="5040"/>
        <w:tab w:val="left" w:pos="5760"/>
      </w:tabs>
      <w:spacing w:after="480"/>
      <w:ind w:left="720" w:hanging="720"/>
    </w:pPr>
  </w:style>
  <w:style w:type="paragraph" w:customStyle="1" w:styleId="Table10pt">
    <w:name w:val="Table 10pt"/>
    <w:basedOn w:val="Table"/>
    <w:uiPriority w:val="99"/>
    <w:rPr>
      <w:sz w:val="20"/>
      <w:szCs w:val="20"/>
    </w:rPr>
  </w:style>
  <w:style w:type="paragraph" w:styleId="List">
    <w:name w:val="List"/>
    <w:basedOn w:val="Normal"/>
    <w:uiPriority w:val="99"/>
    <w:pPr>
      <w:tabs>
        <w:tab w:val="right" w:pos="9360"/>
      </w:tabs>
      <w:spacing w:after="240"/>
      <w:ind w:left="360" w:right="1440" w:hanging="360"/>
    </w:pPr>
  </w:style>
  <w:style w:type="paragraph" w:customStyle="1" w:styleId="ProspectusText">
    <w:name w:val="Prospectus Text"/>
    <w:basedOn w:val="BodyText"/>
    <w:uiPriority w:val="99"/>
    <w:pPr>
      <w:ind w:firstLine="360"/>
      <w:jc w:val="both"/>
    </w:pPr>
    <w:rPr>
      <w:sz w:val="20"/>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Hyperlink">
    <w:name w:val="Hyperlink"/>
    <w:basedOn w:val="DefaultParagraphFont"/>
    <w:uiPriority w:val="99"/>
    <w:rPr>
      <w:color w:val="0000FF"/>
      <w:u w:val="single"/>
    </w:rPr>
  </w:style>
  <w:style w:type="paragraph" w:styleId="HTMLPreformatted">
    <w:name w:val="HTML Preformatted"/>
    <w:basedOn w:val="Normal"/>
    <w:link w:val="HTMLPreformattedChar"/>
    <w:uiPriority w:val="99"/>
    <w:rsid w:val="007E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83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Company>Envision Corporation</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www.tepbusiness.ir</dc:title>
  <dc:subject/>
  <dc:creator>09120148914 09120330557;0912033055;تجارت طلایی 02122025268;تجارت طلایی 09120142314</dc:creator>
  <cp:keywords>سیدمحمد واعظی تجارت طلایی 02122025268</cp:keywords>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S.Mohammad Vaezi</cp:lastModifiedBy>
  <cp:revision>2</cp:revision>
  <cp:lastPrinted>1998-02-17T16:32:00Z</cp:lastPrinted>
  <dcterms:created xsi:type="dcterms:W3CDTF">2022-06-08T17:34:00Z</dcterms:created>
  <dcterms:modified xsi:type="dcterms:W3CDTF">2022-06-08T17:34:00Z</dcterms:modified>
</cp:coreProperties>
</file>